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3CB" w:rsidRDefault="00A425B1">
      <w:pPr>
        <w:jc w:val="center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CSP</w:t>
      </w:r>
      <w:r>
        <w:rPr>
          <w:rFonts w:ascii="微软雅黑" w:eastAsia="微软雅黑" w:hAnsi="微软雅黑"/>
          <w:b/>
        </w:rPr>
        <w:t xml:space="preserve"> Focus</w:t>
      </w:r>
      <w:r>
        <w:rPr>
          <w:rFonts w:ascii="微软雅黑" w:eastAsia="微软雅黑" w:hAnsi="微软雅黑"/>
          <w:b/>
        </w:rPr>
        <w:t>光热发电</w:t>
      </w:r>
      <w:r>
        <w:rPr>
          <w:rFonts w:ascii="微软雅黑" w:eastAsia="微软雅黑" w:hAnsi="微软雅黑" w:hint="eastAsia"/>
          <w:b/>
        </w:rPr>
        <w:t>企业</w:t>
      </w:r>
      <w:r>
        <w:rPr>
          <w:rFonts w:ascii="微软雅黑" w:eastAsia="微软雅黑" w:hAnsi="微软雅黑"/>
          <w:b/>
        </w:rPr>
        <w:t>数据库信息</w:t>
      </w:r>
      <w:r>
        <w:rPr>
          <w:rFonts w:ascii="微软雅黑" w:eastAsia="微软雅黑" w:hAnsi="微软雅黑" w:hint="eastAsia"/>
          <w:b/>
        </w:rPr>
        <w:t>采集表</w:t>
      </w:r>
    </w:p>
    <w:p w:rsidR="005273CB" w:rsidRDefault="005273CB">
      <w:pPr>
        <w:jc w:val="center"/>
        <w:rPr>
          <w:rFonts w:ascii="微软雅黑" w:eastAsia="微软雅黑" w:hAnsi="微软雅黑"/>
          <w:b/>
        </w:rPr>
      </w:pPr>
    </w:p>
    <w:p w:rsidR="005273CB" w:rsidRDefault="00A425B1">
      <w:pPr>
        <w:jc w:val="left"/>
        <w:rPr>
          <w:rFonts w:ascii="微软雅黑" w:eastAsia="微软雅黑" w:hAnsi="微软雅黑"/>
          <w:b/>
          <w:sz w:val="18"/>
        </w:rPr>
      </w:pPr>
      <w:r>
        <w:rPr>
          <w:rFonts w:ascii="微软雅黑" w:eastAsia="微软雅黑" w:hAnsi="微软雅黑"/>
          <w:b/>
          <w:sz w:val="18"/>
        </w:rPr>
        <w:t>填写说明</w:t>
      </w:r>
      <w:r>
        <w:rPr>
          <w:rFonts w:ascii="微软雅黑" w:eastAsia="微软雅黑" w:hAnsi="微软雅黑" w:hint="eastAsia"/>
          <w:b/>
          <w:sz w:val="18"/>
        </w:rPr>
        <w:t>：</w:t>
      </w:r>
    </w:p>
    <w:p w:rsidR="005273CB" w:rsidRDefault="00A425B1">
      <w:pPr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/>
          <w:sz w:val="18"/>
        </w:rPr>
        <w:t>1</w:t>
      </w:r>
      <w:r>
        <w:rPr>
          <w:rFonts w:ascii="微软雅黑" w:eastAsia="微软雅黑" w:hAnsi="微软雅黑" w:hint="eastAsia"/>
          <w:sz w:val="18"/>
        </w:rPr>
        <w:t>、</w:t>
      </w:r>
      <w:r>
        <w:rPr>
          <w:rFonts w:ascii="微软雅黑" w:eastAsia="微软雅黑" w:hAnsi="微软雅黑"/>
          <w:sz w:val="18"/>
        </w:rPr>
        <w:t>CSP Focus</w:t>
      </w:r>
      <w:r>
        <w:rPr>
          <w:rFonts w:ascii="微软雅黑" w:eastAsia="微软雅黑" w:hAnsi="微软雅黑"/>
          <w:sz w:val="18"/>
        </w:rPr>
        <w:t>为全球光热发电行业资深媒体及咨询平台</w:t>
      </w:r>
      <w:r>
        <w:rPr>
          <w:rFonts w:ascii="微软雅黑" w:eastAsia="微软雅黑" w:hAnsi="微软雅黑" w:hint="eastAsia"/>
          <w:sz w:val="18"/>
        </w:rPr>
        <w:t>，“光热发电企业数据库”为企业提供向全行业展示的平台，并促进企业之间了解与合作。内容将发布在</w:t>
      </w:r>
      <w:r>
        <w:rPr>
          <w:rFonts w:ascii="微软雅黑" w:eastAsia="微软雅黑" w:hAnsi="微软雅黑" w:hint="eastAsia"/>
          <w:sz w:val="18"/>
        </w:rPr>
        <w:t>CSP</w:t>
      </w:r>
      <w:r>
        <w:rPr>
          <w:rFonts w:ascii="微软雅黑" w:eastAsia="微软雅黑" w:hAnsi="微软雅黑"/>
          <w:sz w:val="18"/>
        </w:rPr>
        <w:t xml:space="preserve"> Focus</w:t>
      </w:r>
      <w:r>
        <w:rPr>
          <w:rFonts w:ascii="微软雅黑" w:eastAsia="微软雅黑" w:hAnsi="微软雅黑"/>
          <w:sz w:val="18"/>
        </w:rPr>
        <w:t>网站</w:t>
      </w:r>
      <w:r>
        <w:rPr>
          <w:rFonts w:ascii="微软雅黑" w:eastAsia="微软雅黑" w:hAnsi="微软雅黑" w:hint="eastAsia"/>
          <w:sz w:val="18"/>
        </w:rPr>
        <w:t>“企业”板块（网址：</w:t>
      </w:r>
      <w:r>
        <w:fldChar w:fldCharType="begin"/>
      </w:r>
      <w:r>
        <w:instrText xml:space="preserve"> HYPERLINK "http://www.cspfocus.cn/technology" </w:instrText>
      </w:r>
      <w:r>
        <w:fldChar w:fldCharType="separate"/>
      </w:r>
      <w:r>
        <w:rPr>
          <w:rStyle w:val="a5"/>
          <w:rFonts w:ascii="微软雅黑" w:eastAsia="微软雅黑" w:hAnsi="微软雅黑"/>
          <w:sz w:val="18"/>
        </w:rPr>
        <w:t>http://www.cspfocus.cn/technology</w:t>
      </w:r>
      <w:r>
        <w:rPr>
          <w:rStyle w:val="a5"/>
          <w:rFonts w:ascii="微软雅黑" w:eastAsia="微软雅黑" w:hAnsi="微软雅黑"/>
          <w:sz w:val="18"/>
        </w:rPr>
        <w:fldChar w:fldCharType="end"/>
      </w:r>
      <w:r>
        <w:rPr>
          <w:rFonts w:ascii="微软雅黑" w:eastAsia="微软雅黑" w:hAnsi="微软雅黑" w:hint="eastAsia"/>
          <w:sz w:val="18"/>
        </w:rPr>
        <w:t xml:space="preserve"> </w:t>
      </w:r>
      <w:r>
        <w:rPr>
          <w:rFonts w:ascii="微软雅黑" w:eastAsia="微软雅黑" w:hAnsi="微软雅黑" w:hint="eastAsia"/>
          <w:sz w:val="18"/>
        </w:rPr>
        <w:t>），中文内容择机同步发布在</w:t>
      </w:r>
      <w:r>
        <w:rPr>
          <w:rFonts w:ascii="微软雅黑" w:eastAsia="微软雅黑" w:hAnsi="微软雅黑" w:hint="eastAsia"/>
          <w:sz w:val="18"/>
        </w:rPr>
        <w:t>CSP</w:t>
      </w:r>
      <w:r>
        <w:rPr>
          <w:rFonts w:ascii="微软雅黑" w:eastAsia="微软雅黑" w:hAnsi="微软雅黑"/>
          <w:sz w:val="18"/>
        </w:rPr>
        <w:t xml:space="preserve"> Focus</w:t>
      </w:r>
      <w:proofErr w:type="gramStart"/>
      <w:r>
        <w:rPr>
          <w:rFonts w:ascii="微软雅黑" w:eastAsia="微软雅黑" w:hAnsi="微软雅黑"/>
          <w:sz w:val="18"/>
        </w:rPr>
        <w:t>微信公众号</w:t>
      </w:r>
      <w:proofErr w:type="gramEnd"/>
      <w:r>
        <w:rPr>
          <w:rFonts w:ascii="微软雅黑" w:eastAsia="微软雅黑" w:hAnsi="微软雅黑" w:hint="eastAsia"/>
          <w:sz w:val="18"/>
        </w:rPr>
        <w:t>（搜索“</w:t>
      </w:r>
      <w:proofErr w:type="spellStart"/>
      <w:r>
        <w:rPr>
          <w:rFonts w:ascii="微软雅黑" w:eastAsia="微软雅黑" w:hAnsi="微软雅黑" w:hint="eastAsia"/>
          <w:sz w:val="18"/>
        </w:rPr>
        <w:t>cspfocus</w:t>
      </w:r>
      <w:proofErr w:type="spellEnd"/>
      <w:r>
        <w:rPr>
          <w:rFonts w:ascii="微软雅黑" w:eastAsia="微软雅黑" w:hAnsi="微软雅黑" w:hint="eastAsia"/>
          <w:sz w:val="18"/>
        </w:rPr>
        <w:t>”），</w:t>
      </w:r>
      <w:r>
        <w:rPr>
          <w:rFonts w:ascii="微软雅黑" w:eastAsia="微软雅黑" w:hAnsi="微软雅黑"/>
          <w:sz w:val="18"/>
        </w:rPr>
        <w:t>英文内容发布在领英</w:t>
      </w:r>
      <w:r>
        <w:rPr>
          <w:rFonts w:ascii="微软雅黑" w:eastAsia="微软雅黑" w:hAnsi="微软雅黑" w:hint="eastAsia"/>
          <w:sz w:val="18"/>
        </w:rPr>
        <w:t>、</w:t>
      </w:r>
      <w:r>
        <w:rPr>
          <w:rFonts w:ascii="微软雅黑" w:eastAsia="微软雅黑" w:hAnsi="微软雅黑" w:hint="eastAsia"/>
          <w:sz w:val="18"/>
        </w:rPr>
        <w:t>Twitter</w:t>
      </w:r>
      <w:r>
        <w:rPr>
          <w:rFonts w:ascii="微软雅黑" w:eastAsia="微软雅黑" w:hAnsi="微软雅黑" w:hint="eastAsia"/>
          <w:sz w:val="18"/>
        </w:rPr>
        <w:t>及</w:t>
      </w:r>
      <w:r>
        <w:rPr>
          <w:rFonts w:ascii="微软雅黑" w:eastAsia="微软雅黑" w:hAnsi="微软雅黑"/>
          <w:sz w:val="18"/>
        </w:rPr>
        <w:t>Facebook</w:t>
      </w:r>
      <w:r>
        <w:rPr>
          <w:rFonts w:ascii="微软雅黑" w:eastAsia="微软雅黑" w:hAnsi="微软雅黑"/>
          <w:sz w:val="18"/>
        </w:rPr>
        <w:t>账号</w:t>
      </w:r>
      <w:r>
        <w:rPr>
          <w:rFonts w:ascii="微软雅黑" w:eastAsia="微软雅黑" w:hAnsi="微软雅黑" w:hint="eastAsia"/>
          <w:sz w:val="18"/>
        </w:rPr>
        <w:t>（搜索“</w:t>
      </w:r>
      <w:r>
        <w:rPr>
          <w:rFonts w:ascii="微软雅黑" w:eastAsia="微软雅黑" w:hAnsi="微软雅黑" w:hint="eastAsia"/>
          <w:sz w:val="18"/>
        </w:rPr>
        <w:t>CSP</w:t>
      </w:r>
      <w:r>
        <w:rPr>
          <w:rFonts w:ascii="微软雅黑" w:eastAsia="微软雅黑" w:hAnsi="微软雅黑"/>
          <w:sz w:val="18"/>
        </w:rPr>
        <w:t xml:space="preserve"> Focus</w:t>
      </w:r>
      <w:r>
        <w:rPr>
          <w:rFonts w:ascii="微软雅黑" w:eastAsia="微软雅黑" w:hAnsi="微软雅黑" w:hint="eastAsia"/>
          <w:sz w:val="18"/>
        </w:rPr>
        <w:t>”）；</w:t>
      </w:r>
    </w:p>
    <w:p w:rsidR="005273CB" w:rsidRDefault="00A425B1">
      <w:pPr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2</w:t>
      </w:r>
      <w:r>
        <w:rPr>
          <w:rFonts w:ascii="微软雅黑" w:eastAsia="微软雅黑" w:hAnsi="微软雅黑" w:hint="eastAsia"/>
          <w:sz w:val="18"/>
        </w:rPr>
        <w:t>、</w:t>
      </w:r>
      <w:r>
        <w:rPr>
          <w:rFonts w:ascii="微软雅黑" w:eastAsia="微软雅黑" w:hAnsi="微软雅黑"/>
          <w:sz w:val="18"/>
        </w:rPr>
        <w:t>公司</w:t>
      </w:r>
      <w:r>
        <w:rPr>
          <w:rFonts w:ascii="微软雅黑" w:eastAsia="微软雅黑" w:hAnsi="微软雅黑" w:hint="eastAsia"/>
          <w:sz w:val="18"/>
        </w:rPr>
        <w:t>基本信息、</w:t>
      </w:r>
      <w:r>
        <w:rPr>
          <w:rFonts w:ascii="微软雅黑" w:eastAsia="微软雅黑" w:hAnsi="微软雅黑"/>
          <w:sz w:val="18"/>
        </w:rPr>
        <w:t>简介</w:t>
      </w:r>
      <w:r>
        <w:rPr>
          <w:rFonts w:ascii="微软雅黑" w:eastAsia="微软雅黑" w:hAnsi="微软雅黑" w:hint="eastAsia"/>
          <w:sz w:val="18"/>
        </w:rPr>
        <w:t>、</w:t>
      </w:r>
      <w:r>
        <w:rPr>
          <w:rFonts w:ascii="微软雅黑" w:eastAsia="微软雅黑" w:hAnsi="微软雅黑"/>
          <w:sz w:val="18"/>
        </w:rPr>
        <w:t>产品</w:t>
      </w:r>
      <w:r>
        <w:rPr>
          <w:rFonts w:ascii="微软雅黑" w:eastAsia="微软雅黑" w:hAnsi="微软雅黑" w:hint="eastAsia"/>
          <w:sz w:val="18"/>
        </w:rPr>
        <w:t>、动态及联系人请尽量填写与</w:t>
      </w:r>
      <w:r>
        <w:rPr>
          <w:rFonts w:ascii="微软雅黑" w:eastAsia="微软雅黑" w:hAnsi="微软雅黑" w:hint="eastAsia"/>
          <w:b/>
          <w:sz w:val="18"/>
        </w:rPr>
        <w:t>光热发电行业相关内容</w:t>
      </w:r>
      <w:r>
        <w:rPr>
          <w:rFonts w:ascii="微软雅黑" w:eastAsia="微软雅黑" w:hAnsi="微软雅黑" w:hint="eastAsia"/>
          <w:sz w:val="18"/>
        </w:rPr>
        <w:t>；红色</w:t>
      </w:r>
      <w:r>
        <w:rPr>
          <w:rFonts w:ascii="微软雅黑" w:eastAsia="微软雅黑" w:hAnsi="微软雅黑"/>
          <w:sz w:val="18"/>
        </w:rPr>
        <w:t>为必填项</w:t>
      </w:r>
      <w:r>
        <w:rPr>
          <w:rFonts w:ascii="微软雅黑" w:eastAsia="微软雅黑" w:hAnsi="微软雅黑" w:hint="eastAsia"/>
          <w:sz w:val="18"/>
        </w:rPr>
        <w:t>；</w:t>
      </w:r>
      <w:r>
        <w:rPr>
          <w:rFonts w:ascii="微软雅黑" w:eastAsia="微软雅黑" w:hAnsi="微软雅黑"/>
          <w:sz w:val="18"/>
        </w:rPr>
        <w:t>信息越完整越有助于</w:t>
      </w:r>
      <w:r>
        <w:rPr>
          <w:rFonts w:ascii="微软雅黑" w:eastAsia="微软雅黑" w:hAnsi="微软雅黑" w:hint="eastAsia"/>
          <w:sz w:val="18"/>
        </w:rPr>
        <w:t>吸引</w:t>
      </w:r>
      <w:r>
        <w:rPr>
          <w:rFonts w:ascii="微软雅黑" w:eastAsia="微软雅黑" w:hAnsi="微软雅黑"/>
          <w:sz w:val="18"/>
        </w:rPr>
        <w:t>潜在客户</w:t>
      </w:r>
      <w:r>
        <w:rPr>
          <w:rFonts w:ascii="微软雅黑" w:eastAsia="微软雅黑" w:hAnsi="微软雅黑" w:hint="eastAsia"/>
          <w:sz w:val="18"/>
        </w:rPr>
        <w:t>，树立</w:t>
      </w:r>
      <w:r>
        <w:rPr>
          <w:rFonts w:ascii="微软雅黑" w:eastAsia="微软雅黑" w:hAnsi="微软雅黑"/>
          <w:sz w:val="18"/>
        </w:rPr>
        <w:t>行业知名度与影响</w:t>
      </w:r>
      <w:r>
        <w:rPr>
          <w:rFonts w:ascii="微软雅黑" w:eastAsia="微软雅黑" w:hAnsi="微软雅黑" w:hint="eastAsia"/>
          <w:sz w:val="18"/>
        </w:rPr>
        <w:t>力；</w:t>
      </w:r>
    </w:p>
    <w:p w:rsidR="005273CB" w:rsidRDefault="00A425B1">
      <w:pPr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/>
          <w:sz w:val="18"/>
        </w:rPr>
        <w:t>3</w:t>
      </w:r>
      <w:r>
        <w:rPr>
          <w:rFonts w:ascii="微软雅黑" w:eastAsia="微软雅黑" w:hAnsi="微软雅黑" w:hint="eastAsia"/>
          <w:sz w:val="18"/>
        </w:rPr>
        <w:t>、填写完毕后，请将此表格发送至邮箱</w:t>
      </w:r>
      <w:r>
        <w:rPr>
          <w:rFonts w:ascii="微软雅黑" w:eastAsia="微软雅黑" w:hAnsi="微软雅黑"/>
          <w:sz w:val="18"/>
        </w:rPr>
        <w:t xml:space="preserve">csp@cspfocus.cn </w:t>
      </w:r>
      <w:r>
        <w:rPr>
          <w:rFonts w:ascii="微软雅黑" w:eastAsia="微软雅黑" w:hAnsi="微软雅黑" w:hint="eastAsia"/>
          <w:sz w:val="18"/>
        </w:rPr>
        <w:t>/</w:t>
      </w:r>
      <w:r>
        <w:rPr>
          <w:rFonts w:ascii="微软雅黑" w:eastAsia="微软雅黑" w:hAnsi="微软雅黑"/>
          <w:sz w:val="18"/>
        </w:rPr>
        <w:t xml:space="preserve"> </w:t>
      </w:r>
      <w:r>
        <w:rPr>
          <w:rFonts w:ascii="微软雅黑" w:eastAsia="微软雅黑" w:hAnsi="微软雅黑" w:hint="eastAsia"/>
          <w:sz w:val="18"/>
        </w:rPr>
        <w:t>微信号“</w:t>
      </w:r>
      <w:r>
        <w:rPr>
          <w:rFonts w:ascii="微软雅黑" w:eastAsia="微软雅黑" w:hAnsi="微软雅黑" w:hint="eastAsia"/>
          <w:sz w:val="18"/>
        </w:rPr>
        <w:t>cspfocus</w:t>
      </w:r>
      <w:r>
        <w:rPr>
          <w:rFonts w:ascii="微软雅黑" w:eastAsia="微软雅黑" w:hAnsi="微软雅黑"/>
          <w:sz w:val="18"/>
        </w:rPr>
        <w:t>2011</w:t>
      </w:r>
      <w:r>
        <w:rPr>
          <w:rFonts w:ascii="微软雅黑" w:eastAsia="微软雅黑" w:hAnsi="微软雅黑" w:hint="eastAsia"/>
          <w:sz w:val="18"/>
        </w:rPr>
        <w:t>”</w:t>
      </w:r>
      <w:r>
        <w:rPr>
          <w:rFonts w:ascii="微软雅黑" w:eastAsia="微软雅黑" w:hAnsi="微软雅黑" w:hint="eastAsia"/>
          <w:sz w:val="18"/>
        </w:rPr>
        <w:t>/</w:t>
      </w:r>
      <w:r>
        <w:rPr>
          <w:rFonts w:ascii="微软雅黑" w:eastAsia="微软雅黑" w:hAnsi="微软雅黑"/>
          <w:sz w:val="18"/>
        </w:rPr>
        <w:t xml:space="preserve"> </w:t>
      </w:r>
      <w:r>
        <w:rPr>
          <w:rFonts w:ascii="微软雅黑" w:eastAsia="微软雅黑" w:hAnsi="微软雅黑" w:hint="eastAsia"/>
          <w:sz w:val="18"/>
        </w:rPr>
        <w:t>与您联系的</w:t>
      </w:r>
      <w:r>
        <w:rPr>
          <w:rFonts w:ascii="微软雅黑" w:eastAsia="微软雅黑" w:hAnsi="微软雅黑" w:hint="eastAsia"/>
          <w:sz w:val="18"/>
        </w:rPr>
        <w:t>CSP</w:t>
      </w:r>
      <w:r>
        <w:rPr>
          <w:rFonts w:ascii="微软雅黑" w:eastAsia="微软雅黑" w:hAnsi="微软雅黑"/>
          <w:sz w:val="18"/>
        </w:rPr>
        <w:t xml:space="preserve"> Focus</w:t>
      </w:r>
      <w:r>
        <w:rPr>
          <w:rFonts w:ascii="微软雅黑" w:eastAsia="微软雅黑" w:hAnsi="微软雅黑"/>
          <w:sz w:val="18"/>
        </w:rPr>
        <w:t>工作人员</w:t>
      </w:r>
      <w:r>
        <w:rPr>
          <w:rFonts w:ascii="微软雅黑" w:eastAsia="微软雅黑" w:hAnsi="微软雅黑" w:hint="eastAsia"/>
          <w:sz w:val="18"/>
        </w:rPr>
        <w:t>，我们</w:t>
      </w:r>
      <w:r>
        <w:rPr>
          <w:rFonts w:ascii="微软雅黑" w:eastAsia="微软雅黑" w:hAnsi="微软雅黑"/>
          <w:sz w:val="18"/>
        </w:rPr>
        <w:t>将及时更新，感谢您的配合。</w:t>
      </w:r>
    </w:p>
    <w:p w:rsidR="005273CB" w:rsidRDefault="005273CB">
      <w:pPr>
        <w:jc w:val="left"/>
        <w:rPr>
          <w:rFonts w:ascii="微软雅黑" w:eastAsia="微软雅黑" w:hAnsi="微软雅黑"/>
          <w:b/>
          <w:sz w:val="18"/>
        </w:rPr>
      </w:pPr>
    </w:p>
    <w:p w:rsidR="005273CB" w:rsidRDefault="00A425B1">
      <w:pPr>
        <w:rPr>
          <w:rFonts w:ascii="微软雅黑" w:eastAsia="微软雅黑" w:hAnsi="微软雅黑"/>
          <w:b/>
          <w:color w:val="ED7D31" w:themeColor="accent2"/>
          <w:sz w:val="18"/>
        </w:rPr>
      </w:pPr>
      <w:r>
        <w:rPr>
          <w:rFonts w:ascii="微软雅黑" w:eastAsia="微软雅黑" w:hAnsi="微软雅黑" w:hint="eastAsia"/>
          <w:b/>
          <w:color w:val="ED7D31" w:themeColor="accent2"/>
          <w:sz w:val="18"/>
        </w:rPr>
        <w:t>一、基本</w:t>
      </w:r>
      <w:r>
        <w:rPr>
          <w:rFonts w:ascii="微软雅黑" w:eastAsia="微软雅黑" w:hAnsi="微软雅黑"/>
          <w:b/>
          <w:color w:val="ED7D31" w:themeColor="accent2"/>
          <w:sz w:val="18"/>
        </w:rPr>
        <w:t>信息</w:t>
      </w:r>
    </w:p>
    <w:p w:rsidR="005273CB" w:rsidRDefault="005273CB">
      <w:pPr>
        <w:rPr>
          <w:rFonts w:ascii="微软雅黑" w:eastAsia="微软雅黑" w:hAnsi="微软雅黑"/>
          <w:b/>
          <w:color w:val="ED7D31" w:themeColor="accent2"/>
          <w:sz w:val="18"/>
        </w:rPr>
      </w:pPr>
    </w:p>
    <w:tbl>
      <w:tblPr>
        <w:tblStyle w:val="a6"/>
        <w:tblW w:w="8296" w:type="dxa"/>
        <w:tblLayout w:type="fixed"/>
        <w:tblLook w:val="04A0" w:firstRow="1" w:lastRow="0" w:firstColumn="1" w:lastColumn="0" w:noHBand="0" w:noVBand="1"/>
      </w:tblPr>
      <w:tblGrid>
        <w:gridCol w:w="1271"/>
        <w:gridCol w:w="7025"/>
      </w:tblGrid>
      <w:tr w:rsidR="005273CB">
        <w:tc>
          <w:tcPr>
            <w:tcW w:w="1271" w:type="dxa"/>
          </w:tcPr>
          <w:p w:rsidR="005273CB" w:rsidRDefault="00A425B1">
            <w:pPr>
              <w:rPr>
                <w:rFonts w:ascii="微软雅黑" w:eastAsia="微软雅黑" w:hAnsi="微软雅黑"/>
                <w:b/>
                <w:color w:val="FF0000"/>
                <w:sz w:val="18"/>
              </w:rPr>
            </w:pPr>
            <w:r>
              <w:rPr>
                <w:rFonts w:ascii="微软雅黑" w:eastAsia="微软雅黑" w:hAnsi="微软雅黑"/>
                <w:b/>
                <w:color w:val="FF0000"/>
                <w:sz w:val="18"/>
              </w:rPr>
              <w:t>*</w:t>
            </w:r>
            <w:r>
              <w:rPr>
                <w:rFonts w:ascii="微软雅黑" w:eastAsia="微软雅黑" w:hAnsi="微软雅黑" w:hint="eastAsia"/>
                <w:b/>
                <w:color w:val="FF0000"/>
                <w:sz w:val="18"/>
              </w:rPr>
              <w:t>公司</w:t>
            </w:r>
            <w:r>
              <w:rPr>
                <w:rFonts w:ascii="微软雅黑" w:eastAsia="微软雅黑" w:hAnsi="微软雅黑"/>
                <w:b/>
                <w:color w:val="FF0000"/>
                <w:sz w:val="18"/>
              </w:rPr>
              <w:t>logo</w:t>
            </w:r>
          </w:p>
        </w:tc>
        <w:tc>
          <w:tcPr>
            <w:tcW w:w="7025" w:type="dxa"/>
          </w:tcPr>
          <w:p w:rsidR="005273CB" w:rsidRDefault="00A425B1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请提供图片</w:t>
            </w:r>
            <w:r>
              <w:rPr>
                <w:rFonts w:ascii="微软雅黑" w:eastAsia="微软雅黑" w:hAnsi="微软雅黑" w:hint="eastAsia"/>
                <w:sz w:val="18"/>
              </w:rPr>
              <w:t>，</w:t>
            </w:r>
            <w:r>
              <w:rPr>
                <w:rFonts w:ascii="微软雅黑" w:eastAsia="微软雅黑" w:hAnsi="微软雅黑"/>
                <w:sz w:val="18"/>
              </w:rPr>
              <w:t>格式为</w:t>
            </w:r>
            <w:r>
              <w:rPr>
                <w:rFonts w:ascii="微软雅黑" w:eastAsia="微软雅黑" w:hAnsi="微软雅黑"/>
                <w:sz w:val="18"/>
              </w:rPr>
              <w:t>jpg</w:t>
            </w:r>
            <w:r>
              <w:rPr>
                <w:rFonts w:ascii="微软雅黑" w:eastAsia="微软雅黑" w:hAnsi="微软雅黑"/>
                <w:sz w:val="18"/>
              </w:rPr>
              <w:t>或</w:t>
            </w:r>
            <w:proofErr w:type="spellStart"/>
            <w:r>
              <w:rPr>
                <w:rFonts w:ascii="微软雅黑" w:eastAsia="微软雅黑" w:hAnsi="微软雅黑"/>
                <w:sz w:val="18"/>
              </w:rPr>
              <w:t>png</w:t>
            </w:r>
            <w:proofErr w:type="spellEnd"/>
            <w:r>
              <w:rPr>
                <w:rFonts w:ascii="微软雅黑" w:eastAsia="微软雅黑" w:hAnsi="微软雅黑" w:hint="eastAsia"/>
                <w:sz w:val="18"/>
              </w:rPr>
              <w:t>；</w:t>
            </w:r>
            <w:r>
              <w:rPr>
                <w:rFonts w:ascii="微软雅黑" w:eastAsia="微软雅黑" w:hAnsi="微软雅黑"/>
                <w:sz w:val="18"/>
              </w:rPr>
              <w:t>尺寸规定为</w:t>
            </w:r>
            <w:r>
              <w:rPr>
                <w:rFonts w:ascii="微软雅黑" w:eastAsia="微软雅黑" w:hAnsi="微软雅黑" w:hint="eastAsia"/>
                <w:sz w:val="18"/>
              </w:rPr>
              <w:t>：</w:t>
            </w:r>
            <w:r>
              <w:rPr>
                <w:rFonts w:ascii="微软雅黑" w:eastAsia="微软雅黑" w:hAnsi="微软雅黑" w:hint="eastAsia"/>
                <w:sz w:val="18"/>
              </w:rPr>
              <w:t>1</w:t>
            </w:r>
            <w:r>
              <w:rPr>
                <w:rFonts w:ascii="微软雅黑" w:eastAsia="微软雅黑" w:hAnsi="微软雅黑"/>
                <w:sz w:val="18"/>
              </w:rPr>
              <w:t>92px</w:t>
            </w:r>
            <w:r>
              <w:rPr>
                <w:rFonts w:ascii="微软雅黑" w:eastAsia="微软雅黑" w:hAnsi="微软雅黑"/>
                <w:sz w:val="18"/>
              </w:rPr>
              <w:t>乘以</w:t>
            </w:r>
            <w:r>
              <w:rPr>
                <w:rFonts w:ascii="微软雅黑" w:eastAsia="微软雅黑" w:hAnsi="微软雅黑" w:hint="eastAsia"/>
                <w:sz w:val="18"/>
              </w:rPr>
              <w:t>1</w:t>
            </w:r>
            <w:r>
              <w:rPr>
                <w:rFonts w:ascii="微软雅黑" w:eastAsia="微软雅黑" w:hAnsi="微软雅黑"/>
                <w:sz w:val="18"/>
              </w:rPr>
              <w:t>15px</w:t>
            </w:r>
          </w:p>
        </w:tc>
      </w:tr>
      <w:tr w:rsidR="005273CB">
        <w:tc>
          <w:tcPr>
            <w:tcW w:w="1271" w:type="dxa"/>
          </w:tcPr>
          <w:p w:rsidR="005273CB" w:rsidRDefault="00A425B1">
            <w:pPr>
              <w:rPr>
                <w:rFonts w:ascii="微软雅黑" w:eastAsia="微软雅黑" w:hAnsi="微软雅黑"/>
                <w:b/>
                <w:color w:val="FF0000"/>
                <w:sz w:val="18"/>
              </w:rPr>
            </w:pPr>
            <w:r>
              <w:rPr>
                <w:rFonts w:ascii="微软雅黑" w:eastAsia="微软雅黑" w:hAnsi="微软雅黑"/>
                <w:b/>
                <w:color w:val="FF0000"/>
                <w:sz w:val="18"/>
              </w:rPr>
              <w:t>*</w:t>
            </w:r>
            <w:r>
              <w:rPr>
                <w:rFonts w:ascii="微软雅黑" w:eastAsia="微软雅黑" w:hAnsi="微软雅黑" w:hint="eastAsia"/>
                <w:b/>
                <w:color w:val="FF0000"/>
                <w:sz w:val="18"/>
              </w:rPr>
              <w:t>公司名</w:t>
            </w:r>
          </w:p>
        </w:tc>
        <w:tc>
          <w:tcPr>
            <w:tcW w:w="7025" w:type="dxa"/>
          </w:tcPr>
          <w:p w:rsidR="005273CB" w:rsidRDefault="00A425B1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全称</w:t>
            </w:r>
            <w:r>
              <w:rPr>
                <w:rFonts w:ascii="微软雅黑" w:eastAsia="微软雅黑" w:hAnsi="微软雅黑" w:hint="eastAsia"/>
                <w:sz w:val="18"/>
              </w:rPr>
              <w:t>，</w:t>
            </w:r>
            <w:r>
              <w:rPr>
                <w:rFonts w:ascii="微软雅黑" w:eastAsia="微软雅黑" w:hAnsi="微软雅黑"/>
                <w:sz w:val="18"/>
              </w:rPr>
              <w:t>显示在企业页面标题中</w:t>
            </w:r>
          </w:p>
        </w:tc>
      </w:tr>
      <w:tr w:rsidR="005273CB">
        <w:tc>
          <w:tcPr>
            <w:tcW w:w="1271" w:type="dxa"/>
          </w:tcPr>
          <w:p w:rsidR="005273CB" w:rsidRDefault="00A425B1">
            <w:pPr>
              <w:rPr>
                <w:rFonts w:ascii="微软雅黑" w:eastAsia="微软雅黑" w:hAnsi="微软雅黑"/>
                <w:b/>
                <w:color w:val="FF0000"/>
                <w:sz w:val="18"/>
              </w:rPr>
            </w:pPr>
            <w:r>
              <w:rPr>
                <w:rFonts w:ascii="微软雅黑" w:eastAsia="微软雅黑" w:hAnsi="微软雅黑"/>
                <w:b/>
                <w:color w:val="FF0000"/>
                <w:sz w:val="18"/>
              </w:rPr>
              <w:t>*</w:t>
            </w:r>
            <w:r>
              <w:rPr>
                <w:rFonts w:ascii="微软雅黑" w:eastAsia="微软雅黑" w:hAnsi="微软雅黑" w:hint="eastAsia"/>
                <w:b/>
                <w:color w:val="FF0000"/>
                <w:sz w:val="18"/>
              </w:rPr>
              <w:t>总部（国家）</w:t>
            </w:r>
          </w:p>
        </w:tc>
        <w:tc>
          <w:tcPr>
            <w:tcW w:w="7025" w:type="dxa"/>
          </w:tcPr>
          <w:p w:rsidR="005273CB" w:rsidRDefault="005273CB">
            <w:pPr>
              <w:rPr>
                <w:rFonts w:ascii="微软雅黑" w:eastAsia="微软雅黑" w:hAnsi="微软雅黑"/>
                <w:b/>
                <w:sz w:val="18"/>
              </w:rPr>
            </w:pPr>
          </w:p>
        </w:tc>
      </w:tr>
      <w:tr w:rsidR="005273CB">
        <w:tc>
          <w:tcPr>
            <w:tcW w:w="1271" w:type="dxa"/>
          </w:tcPr>
          <w:p w:rsidR="005273CB" w:rsidRDefault="00A425B1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电话</w:t>
            </w:r>
          </w:p>
        </w:tc>
        <w:tc>
          <w:tcPr>
            <w:tcW w:w="7025" w:type="dxa"/>
          </w:tcPr>
          <w:p w:rsidR="005273CB" w:rsidRDefault="005273CB">
            <w:pPr>
              <w:rPr>
                <w:rFonts w:ascii="微软雅黑" w:eastAsia="微软雅黑" w:hAnsi="微软雅黑"/>
                <w:b/>
                <w:sz w:val="18"/>
              </w:rPr>
            </w:pPr>
          </w:p>
        </w:tc>
      </w:tr>
      <w:tr w:rsidR="005273CB">
        <w:tc>
          <w:tcPr>
            <w:tcW w:w="1271" w:type="dxa"/>
          </w:tcPr>
          <w:p w:rsidR="005273CB" w:rsidRDefault="00A425B1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邮箱</w:t>
            </w:r>
          </w:p>
        </w:tc>
        <w:tc>
          <w:tcPr>
            <w:tcW w:w="7025" w:type="dxa"/>
          </w:tcPr>
          <w:p w:rsidR="005273CB" w:rsidRDefault="005273CB">
            <w:pPr>
              <w:rPr>
                <w:rFonts w:ascii="微软雅黑" w:eastAsia="微软雅黑" w:hAnsi="微软雅黑"/>
                <w:b/>
                <w:sz w:val="18"/>
              </w:rPr>
            </w:pPr>
          </w:p>
        </w:tc>
      </w:tr>
      <w:tr w:rsidR="005273CB">
        <w:tc>
          <w:tcPr>
            <w:tcW w:w="1271" w:type="dxa"/>
          </w:tcPr>
          <w:p w:rsidR="005273CB" w:rsidRDefault="00A425B1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b/>
                <w:color w:val="FF0000"/>
                <w:sz w:val="18"/>
              </w:rPr>
              <w:t>*</w:t>
            </w:r>
            <w:r>
              <w:rPr>
                <w:rFonts w:ascii="微软雅黑" w:eastAsia="微软雅黑" w:hAnsi="微软雅黑" w:hint="eastAsia"/>
                <w:b/>
                <w:color w:val="FF0000"/>
                <w:sz w:val="18"/>
              </w:rPr>
              <w:t>网址</w:t>
            </w:r>
          </w:p>
        </w:tc>
        <w:tc>
          <w:tcPr>
            <w:tcW w:w="7025" w:type="dxa"/>
          </w:tcPr>
          <w:p w:rsidR="005273CB" w:rsidRDefault="005273CB">
            <w:pPr>
              <w:rPr>
                <w:rFonts w:ascii="微软雅黑" w:eastAsia="微软雅黑" w:hAnsi="微软雅黑"/>
                <w:b/>
                <w:sz w:val="18"/>
              </w:rPr>
            </w:pPr>
          </w:p>
        </w:tc>
      </w:tr>
      <w:tr w:rsidR="005273CB">
        <w:tc>
          <w:tcPr>
            <w:tcW w:w="1271" w:type="dxa"/>
          </w:tcPr>
          <w:p w:rsidR="005273CB" w:rsidRDefault="00A425B1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地址</w:t>
            </w:r>
          </w:p>
        </w:tc>
        <w:tc>
          <w:tcPr>
            <w:tcW w:w="7025" w:type="dxa"/>
          </w:tcPr>
          <w:p w:rsidR="005273CB" w:rsidRDefault="005273CB">
            <w:pPr>
              <w:rPr>
                <w:rFonts w:ascii="微软雅黑" w:eastAsia="微软雅黑" w:hAnsi="微软雅黑"/>
                <w:b/>
                <w:sz w:val="18"/>
              </w:rPr>
            </w:pPr>
          </w:p>
        </w:tc>
      </w:tr>
    </w:tbl>
    <w:p w:rsidR="005273CB" w:rsidRDefault="005273CB">
      <w:pPr>
        <w:rPr>
          <w:rFonts w:ascii="微软雅黑" w:eastAsia="微软雅黑" w:hAnsi="微软雅黑"/>
          <w:sz w:val="18"/>
        </w:rPr>
      </w:pPr>
    </w:p>
    <w:p w:rsidR="005273CB" w:rsidRDefault="00A425B1">
      <w:pPr>
        <w:rPr>
          <w:rFonts w:ascii="微软雅黑" w:eastAsia="微软雅黑" w:hAnsi="微软雅黑"/>
          <w:b/>
          <w:color w:val="ED7D31" w:themeColor="accent2"/>
          <w:sz w:val="18"/>
        </w:rPr>
      </w:pPr>
      <w:r>
        <w:rPr>
          <w:rFonts w:ascii="微软雅黑" w:eastAsia="微软雅黑" w:hAnsi="微软雅黑" w:hint="eastAsia"/>
          <w:b/>
          <w:color w:val="ED7D31" w:themeColor="accent2"/>
          <w:sz w:val="18"/>
        </w:rPr>
        <w:t>二、公司及业务介绍</w:t>
      </w:r>
    </w:p>
    <w:p w:rsidR="005273CB" w:rsidRDefault="005273CB">
      <w:pPr>
        <w:rPr>
          <w:rFonts w:ascii="微软雅黑" w:eastAsia="微软雅黑" w:hAnsi="微软雅黑"/>
          <w:b/>
          <w:color w:val="ED7D31" w:themeColor="accent2"/>
          <w:sz w:val="18"/>
        </w:rPr>
      </w:pPr>
    </w:p>
    <w:tbl>
      <w:tblPr>
        <w:tblStyle w:val="a6"/>
        <w:tblW w:w="8296" w:type="dxa"/>
        <w:tblLayout w:type="fixed"/>
        <w:tblLook w:val="04A0" w:firstRow="1" w:lastRow="0" w:firstColumn="1" w:lastColumn="0" w:noHBand="0" w:noVBand="1"/>
      </w:tblPr>
      <w:tblGrid>
        <w:gridCol w:w="2830"/>
        <w:gridCol w:w="5466"/>
      </w:tblGrid>
      <w:tr w:rsidR="005273CB">
        <w:tc>
          <w:tcPr>
            <w:tcW w:w="2830" w:type="dxa"/>
          </w:tcPr>
          <w:p w:rsidR="005273CB" w:rsidRDefault="00A425B1">
            <w:pPr>
              <w:rPr>
                <w:rFonts w:ascii="微软雅黑" w:eastAsia="微软雅黑" w:hAnsi="微软雅黑"/>
                <w:b/>
                <w:color w:val="FF0000"/>
                <w:sz w:val="18"/>
              </w:rPr>
            </w:pPr>
            <w:r>
              <w:rPr>
                <w:rFonts w:ascii="微软雅黑" w:eastAsia="微软雅黑" w:hAnsi="微软雅黑"/>
                <w:b/>
                <w:color w:val="FF0000"/>
                <w:sz w:val="18"/>
              </w:rPr>
              <w:t>*</w:t>
            </w:r>
            <w:r>
              <w:rPr>
                <w:rFonts w:ascii="微软雅黑" w:eastAsia="微软雅黑" w:hAnsi="微软雅黑" w:hint="eastAsia"/>
                <w:b/>
                <w:color w:val="FF0000"/>
                <w:sz w:val="18"/>
              </w:rPr>
              <w:t>业务</w:t>
            </w:r>
            <w:r>
              <w:rPr>
                <w:rFonts w:ascii="微软雅黑" w:eastAsia="微软雅黑" w:hAnsi="微软雅黑"/>
                <w:b/>
                <w:color w:val="FF0000"/>
                <w:sz w:val="18"/>
              </w:rPr>
              <w:t>类型</w:t>
            </w:r>
          </w:p>
        </w:tc>
        <w:tc>
          <w:tcPr>
            <w:tcW w:w="5466" w:type="dxa"/>
          </w:tcPr>
          <w:p w:rsidR="005273CB" w:rsidRDefault="00A425B1">
            <w:pPr>
              <w:rPr>
                <w:rFonts w:ascii="微软雅黑" w:eastAsia="微软雅黑" w:hAnsi="微软雅黑"/>
                <w:b/>
                <w:sz w:val="16"/>
              </w:rPr>
            </w:pPr>
            <w:r>
              <w:rPr>
                <w:rFonts w:ascii="微软雅黑" w:eastAsia="微软雅黑" w:hAnsi="微软雅黑" w:hint="eastAsia"/>
                <w:b/>
                <w:sz w:val="16"/>
              </w:rPr>
              <w:t>限制从以下</w:t>
            </w:r>
            <w:r>
              <w:rPr>
                <w:rFonts w:ascii="微软雅黑" w:eastAsia="微软雅黑" w:hAnsi="微软雅黑"/>
                <w:b/>
                <w:sz w:val="16"/>
              </w:rPr>
              <w:t>8</w:t>
            </w:r>
            <w:r>
              <w:rPr>
                <w:rFonts w:ascii="微软雅黑" w:eastAsia="微软雅黑" w:hAnsi="微软雅黑" w:hint="eastAsia"/>
                <w:b/>
                <w:sz w:val="16"/>
              </w:rPr>
              <w:t>项中</w:t>
            </w:r>
            <w:r>
              <w:rPr>
                <w:rFonts w:ascii="微软雅黑" w:eastAsia="微软雅黑" w:hAnsi="微软雅黑"/>
                <w:b/>
                <w:sz w:val="16"/>
              </w:rPr>
              <w:t>选择</w:t>
            </w:r>
            <w:r>
              <w:rPr>
                <w:rFonts w:ascii="微软雅黑" w:eastAsia="微软雅黑" w:hAnsi="微软雅黑" w:hint="eastAsia"/>
                <w:b/>
                <w:sz w:val="16"/>
              </w:rPr>
              <w:t>（</w:t>
            </w:r>
            <w:r>
              <w:rPr>
                <w:rFonts w:ascii="微软雅黑" w:eastAsia="微软雅黑" w:hAnsi="微软雅黑" w:hint="eastAsia"/>
                <w:b/>
                <w:color w:val="FF0000"/>
                <w:sz w:val="16"/>
              </w:rPr>
              <w:t>最多选择</w:t>
            </w:r>
            <w:r>
              <w:rPr>
                <w:rFonts w:ascii="微软雅黑" w:eastAsia="微软雅黑" w:hAnsi="微软雅黑" w:hint="eastAsia"/>
                <w:b/>
                <w:color w:val="FF0000"/>
                <w:sz w:val="16"/>
              </w:rPr>
              <w:t>3</w:t>
            </w:r>
            <w:r>
              <w:rPr>
                <w:rFonts w:ascii="微软雅黑" w:eastAsia="微软雅黑" w:hAnsi="微软雅黑"/>
                <w:b/>
                <w:color w:val="FF0000"/>
                <w:sz w:val="16"/>
              </w:rPr>
              <w:t>项</w:t>
            </w:r>
            <w:r>
              <w:rPr>
                <w:rFonts w:ascii="微软雅黑" w:eastAsia="微软雅黑" w:hAnsi="微软雅黑" w:hint="eastAsia"/>
                <w:b/>
                <w:color w:val="FF0000"/>
                <w:sz w:val="16"/>
              </w:rPr>
              <w:t>，</w:t>
            </w:r>
            <w:proofErr w:type="gramStart"/>
            <w:r>
              <w:rPr>
                <w:rFonts w:ascii="微软雅黑" w:eastAsia="微软雅黑" w:hAnsi="微软雅黑" w:hint="eastAsia"/>
                <w:b/>
                <w:color w:val="FF0000"/>
                <w:sz w:val="16"/>
              </w:rPr>
              <w:t>标红即</w:t>
            </w:r>
            <w:proofErr w:type="gramEnd"/>
            <w:r>
              <w:rPr>
                <w:rFonts w:ascii="微软雅黑" w:eastAsia="微软雅黑" w:hAnsi="微软雅黑" w:hint="eastAsia"/>
                <w:b/>
                <w:color w:val="FF0000"/>
                <w:sz w:val="16"/>
              </w:rPr>
              <w:t>可</w:t>
            </w:r>
            <w:r>
              <w:rPr>
                <w:rFonts w:ascii="微软雅黑" w:eastAsia="微软雅黑" w:hAnsi="微软雅黑" w:hint="eastAsia"/>
                <w:b/>
                <w:sz w:val="16"/>
              </w:rPr>
              <w:t>）：</w:t>
            </w:r>
          </w:p>
          <w:p w:rsidR="005273CB" w:rsidRDefault="00A425B1">
            <w:pPr>
              <w:rPr>
                <w:rFonts w:ascii="微软雅黑" w:eastAsia="微软雅黑" w:hAnsi="微软雅黑"/>
                <w:sz w:val="16"/>
              </w:rPr>
            </w:pPr>
            <w:r>
              <w:rPr>
                <w:rFonts w:ascii="微软雅黑" w:eastAsia="微软雅黑" w:hAnsi="微软雅黑" w:hint="eastAsia"/>
                <w:sz w:val="16"/>
              </w:rPr>
              <w:t>聚光集热系统</w:t>
            </w:r>
          </w:p>
          <w:p w:rsidR="005273CB" w:rsidRDefault="00A425B1">
            <w:pPr>
              <w:rPr>
                <w:rFonts w:ascii="微软雅黑" w:eastAsia="微软雅黑" w:hAnsi="微软雅黑"/>
                <w:sz w:val="16"/>
              </w:rPr>
            </w:pPr>
            <w:r>
              <w:rPr>
                <w:rFonts w:ascii="微软雅黑" w:eastAsia="微软雅黑" w:hAnsi="微软雅黑" w:hint="eastAsia"/>
                <w:sz w:val="16"/>
              </w:rPr>
              <w:t>传储热系统</w:t>
            </w:r>
          </w:p>
          <w:p w:rsidR="005273CB" w:rsidRDefault="00A425B1">
            <w:pPr>
              <w:rPr>
                <w:rFonts w:ascii="微软雅黑" w:eastAsia="微软雅黑" w:hAnsi="微软雅黑"/>
                <w:sz w:val="16"/>
              </w:rPr>
            </w:pPr>
            <w:r>
              <w:rPr>
                <w:rFonts w:ascii="微软雅黑" w:eastAsia="微软雅黑" w:hAnsi="微软雅黑" w:hint="eastAsia"/>
                <w:sz w:val="16"/>
              </w:rPr>
              <w:t>常规岛</w:t>
            </w:r>
          </w:p>
          <w:p w:rsidR="005273CB" w:rsidRDefault="00A425B1">
            <w:pPr>
              <w:rPr>
                <w:rFonts w:ascii="微软雅黑" w:eastAsia="微软雅黑" w:hAnsi="微软雅黑"/>
                <w:sz w:val="16"/>
              </w:rPr>
            </w:pPr>
            <w:r>
              <w:rPr>
                <w:rFonts w:ascii="微软雅黑" w:eastAsia="微软雅黑" w:hAnsi="微软雅黑" w:hint="eastAsia"/>
                <w:sz w:val="16"/>
              </w:rPr>
              <w:t>业主</w:t>
            </w:r>
            <w:r>
              <w:rPr>
                <w:rFonts w:ascii="微软雅黑" w:eastAsia="微软雅黑" w:hAnsi="微软雅黑" w:hint="eastAsia"/>
                <w:sz w:val="16"/>
              </w:rPr>
              <w:t>/</w:t>
            </w:r>
            <w:r>
              <w:rPr>
                <w:rFonts w:ascii="微软雅黑" w:eastAsia="微软雅黑" w:hAnsi="微软雅黑" w:hint="eastAsia"/>
                <w:sz w:val="16"/>
              </w:rPr>
              <w:t>开发商</w:t>
            </w:r>
          </w:p>
          <w:p w:rsidR="005273CB" w:rsidRDefault="00A425B1">
            <w:pPr>
              <w:rPr>
                <w:rFonts w:ascii="微软雅黑" w:eastAsia="微软雅黑" w:hAnsi="微软雅黑"/>
                <w:sz w:val="16"/>
              </w:rPr>
            </w:pPr>
            <w:r>
              <w:rPr>
                <w:rFonts w:ascii="微软雅黑" w:eastAsia="微软雅黑" w:hAnsi="微软雅黑" w:hint="eastAsia"/>
                <w:sz w:val="16"/>
              </w:rPr>
              <w:t>EPC/</w:t>
            </w:r>
            <w:r>
              <w:rPr>
                <w:rFonts w:ascii="微软雅黑" w:eastAsia="微软雅黑" w:hAnsi="微软雅黑" w:hint="eastAsia"/>
                <w:sz w:val="16"/>
              </w:rPr>
              <w:t>设计</w:t>
            </w:r>
            <w:r>
              <w:rPr>
                <w:rFonts w:ascii="微软雅黑" w:eastAsia="微软雅黑" w:hAnsi="微软雅黑" w:hint="eastAsia"/>
                <w:sz w:val="16"/>
              </w:rPr>
              <w:t>/</w:t>
            </w:r>
            <w:r>
              <w:rPr>
                <w:rFonts w:ascii="微软雅黑" w:eastAsia="微软雅黑" w:hAnsi="微软雅黑" w:hint="eastAsia"/>
                <w:sz w:val="16"/>
              </w:rPr>
              <w:t>工程</w:t>
            </w:r>
            <w:r>
              <w:rPr>
                <w:rFonts w:ascii="微软雅黑" w:eastAsia="微软雅黑" w:hAnsi="微软雅黑" w:hint="eastAsia"/>
                <w:sz w:val="16"/>
              </w:rPr>
              <w:t>/</w:t>
            </w:r>
            <w:r>
              <w:rPr>
                <w:rFonts w:ascii="微软雅黑" w:eastAsia="微软雅黑" w:hAnsi="微软雅黑" w:hint="eastAsia"/>
                <w:sz w:val="16"/>
              </w:rPr>
              <w:t>施工</w:t>
            </w:r>
          </w:p>
          <w:p w:rsidR="005273CB" w:rsidRDefault="00A425B1">
            <w:pPr>
              <w:rPr>
                <w:rFonts w:ascii="微软雅黑" w:eastAsia="微软雅黑" w:hAnsi="微软雅黑"/>
                <w:sz w:val="16"/>
              </w:rPr>
            </w:pPr>
            <w:r>
              <w:rPr>
                <w:rFonts w:ascii="微软雅黑" w:eastAsia="微软雅黑" w:hAnsi="微软雅黑" w:hint="eastAsia"/>
                <w:sz w:val="16"/>
              </w:rPr>
              <w:t>调试运维</w:t>
            </w:r>
          </w:p>
          <w:p w:rsidR="005273CB" w:rsidRDefault="00A425B1">
            <w:pPr>
              <w:rPr>
                <w:rFonts w:ascii="微软雅黑" w:eastAsia="微软雅黑" w:hAnsi="微软雅黑"/>
                <w:sz w:val="16"/>
              </w:rPr>
            </w:pPr>
            <w:r>
              <w:rPr>
                <w:rFonts w:ascii="微软雅黑" w:eastAsia="微软雅黑" w:hAnsi="微软雅黑" w:hint="eastAsia"/>
                <w:sz w:val="16"/>
              </w:rPr>
              <w:t>第三方服务</w:t>
            </w:r>
          </w:p>
          <w:p w:rsidR="005273CB" w:rsidRDefault="00A425B1">
            <w:pPr>
              <w:rPr>
                <w:rFonts w:ascii="微软雅黑" w:eastAsia="微软雅黑" w:hAnsi="微软雅黑"/>
                <w:sz w:val="16"/>
              </w:rPr>
            </w:pPr>
            <w:r>
              <w:rPr>
                <w:rFonts w:ascii="微软雅黑" w:eastAsia="微软雅黑" w:hAnsi="微软雅黑" w:hint="eastAsia"/>
                <w:sz w:val="16"/>
              </w:rPr>
              <w:t>研发机构</w:t>
            </w:r>
          </w:p>
          <w:p w:rsidR="005273CB" w:rsidRDefault="005273CB">
            <w:pPr>
              <w:rPr>
                <w:rFonts w:ascii="微软雅黑" w:eastAsia="微软雅黑" w:hAnsi="微软雅黑"/>
                <w:sz w:val="16"/>
              </w:rPr>
            </w:pPr>
          </w:p>
          <w:p w:rsidR="005273CB" w:rsidRDefault="00A425B1">
            <w:pPr>
              <w:rPr>
                <w:rFonts w:ascii="微软雅黑" w:eastAsia="微软雅黑" w:hAnsi="微软雅黑"/>
                <w:sz w:val="16"/>
              </w:rPr>
            </w:pPr>
            <w:r>
              <w:rPr>
                <w:rFonts w:ascii="微软雅黑" w:eastAsia="微软雅黑" w:hAnsi="微软雅黑" w:hint="eastAsia"/>
                <w:sz w:val="16"/>
              </w:rPr>
              <w:t>*</w:t>
            </w:r>
            <w:r>
              <w:rPr>
                <w:rFonts w:ascii="微软雅黑" w:eastAsia="微软雅黑" w:hAnsi="微软雅黑"/>
                <w:sz w:val="16"/>
              </w:rPr>
              <w:t>说明</w:t>
            </w:r>
            <w:proofErr w:type="gramStart"/>
            <w:r>
              <w:rPr>
                <w:rFonts w:ascii="微软雅黑" w:eastAsia="微软雅黑" w:hAnsi="微软雅黑"/>
                <w:sz w:val="16"/>
              </w:rPr>
              <w:t>举例见</w:t>
            </w:r>
            <w:proofErr w:type="gramEnd"/>
            <w:r>
              <w:rPr>
                <w:rFonts w:ascii="微软雅黑" w:eastAsia="微软雅黑" w:hAnsi="微软雅黑"/>
                <w:sz w:val="16"/>
              </w:rPr>
              <w:t>文后附件</w:t>
            </w:r>
          </w:p>
          <w:p w:rsidR="005273CB" w:rsidRDefault="005273CB">
            <w:pPr>
              <w:rPr>
                <w:rFonts w:ascii="微软雅黑" w:eastAsia="微软雅黑" w:hAnsi="微软雅黑"/>
                <w:sz w:val="16"/>
              </w:rPr>
            </w:pPr>
          </w:p>
        </w:tc>
      </w:tr>
      <w:tr w:rsidR="005273CB">
        <w:tc>
          <w:tcPr>
            <w:tcW w:w="2830" w:type="dxa"/>
          </w:tcPr>
          <w:p w:rsidR="005273CB" w:rsidRDefault="00A425B1">
            <w:pPr>
              <w:rPr>
                <w:rFonts w:ascii="微软雅黑" w:eastAsia="微软雅黑" w:hAnsi="微软雅黑"/>
                <w:b/>
                <w:color w:val="FF0000"/>
                <w:sz w:val="18"/>
              </w:rPr>
            </w:pPr>
            <w:r>
              <w:rPr>
                <w:rFonts w:ascii="微软雅黑" w:eastAsia="微软雅黑" w:hAnsi="微软雅黑"/>
                <w:b/>
                <w:color w:val="FF0000"/>
                <w:sz w:val="18"/>
              </w:rPr>
              <w:t>*</w:t>
            </w:r>
            <w:r>
              <w:rPr>
                <w:rFonts w:ascii="微软雅黑" w:eastAsia="微软雅黑" w:hAnsi="微软雅黑" w:hint="eastAsia"/>
                <w:b/>
                <w:color w:val="FF0000"/>
                <w:sz w:val="18"/>
              </w:rPr>
              <w:t>核心</w:t>
            </w:r>
            <w:r>
              <w:rPr>
                <w:rFonts w:ascii="微软雅黑" w:eastAsia="微软雅黑" w:hAnsi="微软雅黑"/>
                <w:b/>
                <w:color w:val="FF0000"/>
                <w:sz w:val="18"/>
              </w:rPr>
              <w:t>产品及服务</w:t>
            </w:r>
            <w:r>
              <w:rPr>
                <w:rFonts w:ascii="微软雅黑" w:eastAsia="微软雅黑" w:hAnsi="微软雅黑" w:hint="eastAsia"/>
                <w:b/>
                <w:color w:val="FF0000"/>
                <w:sz w:val="18"/>
              </w:rPr>
              <w:t>（限</w:t>
            </w:r>
            <w:r>
              <w:rPr>
                <w:rFonts w:ascii="微软雅黑" w:eastAsia="微软雅黑" w:hAnsi="微软雅黑" w:hint="eastAsia"/>
                <w:b/>
                <w:color w:val="FF0000"/>
                <w:sz w:val="18"/>
              </w:rPr>
              <w:t>10</w:t>
            </w:r>
            <w:r>
              <w:rPr>
                <w:rFonts w:ascii="微软雅黑" w:eastAsia="微软雅黑" w:hAnsi="微软雅黑" w:hint="eastAsia"/>
                <w:b/>
                <w:color w:val="FF0000"/>
                <w:sz w:val="18"/>
              </w:rPr>
              <w:t>字</w:t>
            </w:r>
            <w:r>
              <w:rPr>
                <w:rFonts w:ascii="微软雅黑" w:eastAsia="微软雅黑" w:hAnsi="微软雅黑"/>
                <w:b/>
                <w:color w:val="FF0000"/>
                <w:sz w:val="18"/>
              </w:rPr>
              <w:t>内</w:t>
            </w:r>
            <w:r>
              <w:rPr>
                <w:rFonts w:ascii="微软雅黑" w:eastAsia="微软雅黑" w:hAnsi="微软雅黑" w:hint="eastAsia"/>
                <w:b/>
                <w:color w:val="FF0000"/>
                <w:sz w:val="18"/>
              </w:rPr>
              <w:t>）</w:t>
            </w:r>
          </w:p>
          <w:p w:rsidR="005273CB" w:rsidRDefault="00A425B1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将显示在企业页面标题中</w:t>
            </w:r>
          </w:p>
          <w:p w:rsidR="005273CB" w:rsidRDefault="005273CB">
            <w:pPr>
              <w:rPr>
                <w:rFonts w:ascii="微软雅黑" w:eastAsia="微软雅黑" w:hAnsi="微软雅黑"/>
                <w:b/>
                <w:color w:val="FF0000"/>
                <w:sz w:val="18"/>
              </w:rPr>
            </w:pPr>
          </w:p>
        </w:tc>
        <w:tc>
          <w:tcPr>
            <w:tcW w:w="5466" w:type="dxa"/>
          </w:tcPr>
          <w:p w:rsidR="005273CB" w:rsidRDefault="00A425B1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光热发电领域具体业务</w:t>
            </w:r>
            <w:r>
              <w:rPr>
                <w:rFonts w:ascii="微软雅黑" w:eastAsia="微软雅黑" w:hAnsi="微软雅黑" w:hint="eastAsia"/>
                <w:sz w:val="18"/>
              </w:rPr>
              <w:t>，建议从提供</w:t>
            </w:r>
            <w:r>
              <w:rPr>
                <w:rFonts w:ascii="微软雅黑" w:eastAsia="微软雅黑" w:hAnsi="微软雅黑"/>
                <w:sz w:val="18"/>
              </w:rPr>
              <w:t>的参考词中选择</w:t>
            </w:r>
            <w:r>
              <w:rPr>
                <w:rFonts w:ascii="微软雅黑" w:eastAsia="微软雅黑" w:hAnsi="微软雅黑" w:hint="eastAsia"/>
                <w:sz w:val="18"/>
              </w:rPr>
              <w:t>，或直接提供（限</w:t>
            </w:r>
            <w:r>
              <w:rPr>
                <w:rFonts w:ascii="微软雅黑" w:eastAsia="微软雅黑" w:hAnsi="微软雅黑" w:hint="eastAsia"/>
                <w:sz w:val="18"/>
              </w:rPr>
              <w:t>1</w:t>
            </w:r>
            <w:r>
              <w:rPr>
                <w:rFonts w:ascii="微软雅黑" w:eastAsia="微软雅黑" w:hAnsi="微软雅黑"/>
                <w:sz w:val="18"/>
              </w:rPr>
              <w:t>0</w:t>
            </w:r>
            <w:r>
              <w:rPr>
                <w:rFonts w:ascii="微软雅黑" w:eastAsia="微软雅黑" w:hAnsi="微软雅黑"/>
                <w:sz w:val="18"/>
              </w:rPr>
              <w:t>个汉字以内</w:t>
            </w:r>
            <w:r>
              <w:rPr>
                <w:rFonts w:ascii="微软雅黑" w:eastAsia="微软雅黑" w:hAnsi="微软雅黑" w:hint="eastAsia"/>
                <w:sz w:val="18"/>
              </w:rPr>
              <w:t>）</w:t>
            </w:r>
          </w:p>
          <w:p w:rsidR="005273CB" w:rsidRDefault="005273CB">
            <w:pPr>
              <w:rPr>
                <w:rFonts w:ascii="微软雅黑" w:eastAsia="微软雅黑" w:hAnsi="微软雅黑"/>
                <w:sz w:val="18"/>
              </w:rPr>
            </w:pPr>
          </w:p>
          <w:p w:rsidR="005273CB" w:rsidRDefault="00A425B1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</w:rPr>
              <w:t>参考词</w:t>
            </w:r>
            <w:r>
              <w:rPr>
                <w:rFonts w:ascii="微软雅黑" w:eastAsia="微软雅黑" w:hAnsi="微软雅黑"/>
                <w:sz w:val="18"/>
              </w:rPr>
              <w:t>详见文后附件</w:t>
            </w:r>
          </w:p>
          <w:p w:rsidR="005273CB" w:rsidRDefault="005273CB">
            <w:pPr>
              <w:rPr>
                <w:rFonts w:ascii="微软雅黑" w:eastAsia="微软雅黑" w:hAnsi="微软雅黑"/>
                <w:sz w:val="18"/>
              </w:rPr>
            </w:pPr>
          </w:p>
        </w:tc>
      </w:tr>
      <w:tr w:rsidR="005273CB">
        <w:tc>
          <w:tcPr>
            <w:tcW w:w="2830" w:type="dxa"/>
          </w:tcPr>
          <w:p w:rsidR="005273CB" w:rsidRDefault="00A425B1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公司及主营业务描述</w:t>
            </w:r>
          </w:p>
        </w:tc>
        <w:tc>
          <w:tcPr>
            <w:tcW w:w="5466" w:type="dxa"/>
          </w:tcPr>
          <w:p w:rsidR="005273CB" w:rsidRDefault="00A425B1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公司简介及</w:t>
            </w:r>
            <w:r>
              <w:rPr>
                <w:rFonts w:ascii="微软雅黑" w:eastAsia="微软雅黑" w:hAnsi="微软雅黑" w:hint="eastAsia"/>
                <w:sz w:val="18"/>
              </w:rPr>
              <w:t>（光热发电相关）业务介绍</w:t>
            </w:r>
          </w:p>
          <w:p w:rsidR="005273CB" w:rsidRDefault="00A425B1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lastRenderedPageBreak/>
              <w:t>*</w:t>
            </w:r>
            <w:r>
              <w:rPr>
                <w:rFonts w:ascii="微软雅黑" w:eastAsia="微软雅黑" w:hAnsi="微软雅黑"/>
                <w:sz w:val="18"/>
              </w:rPr>
              <w:t>汉字控制在</w:t>
            </w:r>
            <w:r>
              <w:rPr>
                <w:rFonts w:ascii="微软雅黑" w:eastAsia="微软雅黑" w:hAnsi="微软雅黑" w:hint="eastAsia"/>
                <w:sz w:val="18"/>
              </w:rPr>
              <w:t>3</w:t>
            </w:r>
            <w:r>
              <w:rPr>
                <w:rFonts w:ascii="微软雅黑" w:eastAsia="微软雅黑" w:hAnsi="微软雅黑"/>
                <w:sz w:val="18"/>
              </w:rPr>
              <w:t>00</w:t>
            </w:r>
            <w:r>
              <w:rPr>
                <w:rFonts w:ascii="微软雅黑" w:eastAsia="微软雅黑" w:hAnsi="微软雅黑"/>
                <w:sz w:val="18"/>
              </w:rPr>
              <w:t>字左右</w:t>
            </w:r>
          </w:p>
        </w:tc>
      </w:tr>
      <w:tr w:rsidR="005273CB">
        <w:tc>
          <w:tcPr>
            <w:tcW w:w="2830" w:type="dxa"/>
          </w:tcPr>
          <w:p w:rsidR="005273CB" w:rsidRDefault="00A425B1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lastRenderedPageBreak/>
              <w:t>光热业绩介绍</w:t>
            </w:r>
          </w:p>
        </w:tc>
        <w:tc>
          <w:tcPr>
            <w:tcW w:w="5466" w:type="dxa"/>
          </w:tcPr>
          <w:p w:rsidR="005273CB" w:rsidRDefault="00A425B1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全球范围内参与的光热发电项目列表及供货情况</w:t>
            </w:r>
            <w:r>
              <w:rPr>
                <w:rFonts w:ascii="微软雅黑" w:eastAsia="微软雅黑" w:hAnsi="微软雅黑" w:hint="eastAsia"/>
                <w:sz w:val="18"/>
              </w:rPr>
              <w:t>（将同步到</w:t>
            </w:r>
            <w:r>
              <w:rPr>
                <w:rFonts w:ascii="微软雅黑" w:eastAsia="微软雅黑" w:hAnsi="微软雅黑" w:hint="eastAsia"/>
                <w:sz w:val="18"/>
              </w:rPr>
              <w:t>CSP</w:t>
            </w:r>
            <w:r>
              <w:rPr>
                <w:rFonts w:ascii="微软雅黑" w:eastAsia="微软雅黑" w:hAnsi="微软雅黑"/>
                <w:sz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</w:rPr>
              <w:t>Focus</w:t>
            </w:r>
            <w:r>
              <w:rPr>
                <w:rFonts w:ascii="微软雅黑" w:eastAsia="微软雅黑" w:hAnsi="微软雅黑" w:hint="eastAsia"/>
                <w:sz w:val="18"/>
              </w:rPr>
              <w:t>制作的供应商列表报告）</w:t>
            </w:r>
          </w:p>
        </w:tc>
      </w:tr>
      <w:tr w:rsidR="005273CB">
        <w:tc>
          <w:tcPr>
            <w:tcW w:w="2830" w:type="dxa"/>
          </w:tcPr>
          <w:p w:rsidR="005273CB" w:rsidRDefault="00A425B1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采购及合作需求</w:t>
            </w:r>
          </w:p>
        </w:tc>
        <w:tc>
          <w:tcPr>
            <w:tcW w:w="5466" w:type="dxa"/>
          </w:tcPr>
          <w:p w:rsidR="005273CB" w:rsidRDefault="00A425B1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公司有哪些材料</w:t>
            </w:r>
            <w:r>
              <w:rPr>
                <w:rFonts w:ascii="微软雅黑" w:eastAsia="微软雅黑" w:hAnsi="微软雅黑" w:hint="eastAsia"/>
                <w:sz w:val="18"/>
              </w:rPr>
              <w:t>/</w:t>
            </w:r>
            <w:r>
              <w:rPr>
                <w:rFonts w:ascii="微软雅黑" w:eastAsia="微软雅黑" w:hAnsi="微软雅黑" w:hint="eastAsia"/>
                <w:sz w:val="18"/>
              </w:rPr>
              <w:t>产品</w:t>
            </w:r>
            <w:r>
              <w:rPr>
                <w:rFonts w:ascii="微软雅黑" w:eastAsia="微软雅黑" w:hAnsi="微软雅黑" w:hint="eastAsia"/>
                <w:sz w:val="18"/>
              </w:rPr>
              <w:t>/</w:t>
            </w:r>
            <w:r>
              <w:rPr>
                <w:rFonts w:ascii="微软雅黑" w:eastAsia="微软雅黑" w:hAnsi="微软雅黑" w:hint="eastAsia"/>
                <w:sz w:val="18"/>
              </w:rPr>
              <w:t>服务采购需求？是否在寻求光热领域的合作？希望与哪些业内企业合作？</w:t>
            </w:r>
          </w:p>
        </w:tc>
      </w:tr>
    </w:tbl>
    <w:p w:rsidR="005273CB" w:rsidRDefault="005273CB">
      <w:pPr>
        <w:rPr>
          <w:rFonts w:ascii="微软雅黑" w:eastAsia="微软雅黑" w:hAnsi="微软雅黑"/>
          <w:sz w:val="18"/>
        </w:rPr>
      </w:pPr>
    </w:p>
    <w:p w:rsidR="005273CB" w:rsidRDefault="00A425B1">
      <w:pPr>
        <w:rPr>
          <w:rFonts w:ascii="微软雅黑" w:eastAsia="微软雅黑" w:hAnsi="微软雅黑"/>
          <w:b/>
          <w:color w:val="ED7D31" w:themeColor="accent2"/>
          <w:sz w:val="18"/>
        </w:rPr>
      </w:pPr>
      <w:r>
        <w:rPr>
          <w:rFonts w:ascii="微软雅黑" w:eastAsia="微软雅黑" w:hAnsi="微软雅黑" w:hint="eastAsia"/>
          <w:b/>
          <w:color w:val="ED7D31" w:themeColor="accent2"/>
          <w:sz w:val="18"/>
        </w:rPr>
        <w:t>三、产品介绍</w:t>
      </w:r>
    </w:p>
    <w:p w:rsidR="005273CB" w:rsidRDefault="00A425B1">
      <w:pPr>
        <w:rPr>
          <w:rFonts w:ascii="微软雅黑" w:eastAsia="微软雅黑" w:hAnsi="微软雅黑"/>
          <w:color w:val="ED7D31" w:themeColor="accent2"/>
          <w:sz w:val="18"/>
        </w:rPr>
      </w:pPr>
      <w:r>
        <w:rPr>
          <w:rFonts w:ascii="微软雅黑" w:eastAsia="微软雅黑" w:hAnsi="微软雅黑" w:hint="eastAsia"/>
          <w:color w:val="ED7D31" w:themeColor="accent2"/>
          <w:sz w:val="18"/>
        </w:rPr>
        <w:t>*</w:t>
      </w:r>
      <w:r>
        <w:rPr>
          <w:rFonts w:ascii="微软雅黑" w:eastAsia="微软雅黑" w:hAnsi="微软雅黑" w:hint="eastAsia"/>
          <w:color w:val="ED7D31" w:themeColor="accent2"/>
          <w:sz w:val="18"/>
        </w:rPr>
        <w:t>可</w:t>
      </w:r>
      <w:r>
        <w:rPr>
          <w:rFonts w:ascii="微软雅黑" w:eastAsia="微软雅黑" w:hAnsi="微软雅黑"/>
          <w:color w:val="ED7D31" w:themeColor="accent2"/>
          <w:sz w:val="18"/>
        </w:rPr>
        <w:t>多个</w:t>
      </w:r>
      <w:r>
        <w:rPr>
          <w:rFonts w:ascii="微软雅黑" w:eastAsia="微软雅黑" w:hAnsi="微软雅黑" w:hint="eastAsia"/>
          <w:color w:val="ED7D31" w:themeColor="accent2"/>
          <w:sz w:val="18"/>
        </w:rPr>
        <w:t>，</w:t>
      </w:r>
      <w:r>
        <w:rPr>
          <w:rFonts w:ascii="微软雅黑" w:eastAsia="微软雅黑" w:hAnsi="微软雅黑"/>
          <w:color w:val="ED7D31" w:themeColor="accent2"/>
          <w:sz w:val="18"/>
        </w:rPr>
        <w:t>自行添加</w:t>
      </w:r>
    </w:p>
    <w:p w:rsidR="005273CB" w:rsidRDefault="005273CB">
      <w:pPr>
        <w:rPr>
          <w:rFonts w:ascii="微软雅黑" w:eastAsia="微软雅黑" w:hAnsi="微软雅黑"/>
          <w:b/>
          <w:color w:val="ED7D31" w:themeColor="accent2"/>
          <w:sz w:val="18"/>
        </w:rPr>
      </w:pPr>
    </w:p>
    <w:tbl>
      <w:tblPr>
        <w:tblStyle w:val="a6"/>
        <w:tblW w:w="8296" w:type="dxa"/>
        <w:tblLayout w:type="fixed"/>
        <w:tblLook w:val="04A0" w:firstRow="1" w:lastRow="0" w:firstColumn="1" w:lastColumn="0" w:noHBand="0" w:noVBand="1"/>
      </w:tblPr>
      <w:tblGrid>
        <w:gridCol w:w="1271"/>
        <w:gridCol w:w="7025"/>
      </w:tblGrid>
      <w:tr w:rsidR="005273CB">
        <w:tc>
          <w:tcPr>
            <w:tcW w:w="1271" w:type="dxa"/>
          </w:tcPr>
          <w:p w:rsidR="005273CB" w:rsidRDefault="00A425B1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产品</w:t>
            </w:r>
            <w:r>
              <w:rPr>
                <w:rFonts w:ascii="微软雅黑" w:eastAsia="微软雅黑" w:hAnsi="微软雅黑"/>
                <w:b/>
                <w:sz w:val="18"/>
              </w:rPr>
              <w:t>名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1</w:t>
            </w:r>
          </w:p>
        </w:tc>
        <w:tc>
          <w:tcPr>
            <w:tcW w:w="7025" w:type="dxa"/>
          </w:tcPr>
          <w:p w:rsidR="005273CB" w:rsidRDefault="005273CB">
            <w:pPr>
              <w:rPr>
                <w:rFonts w:ascii="微软雅黑" w:eastAsia="微软雅黑" w:hAnsi="微软雅黑"/>
                <w:b/>
                <w:sz w:val="18"/>
              </w:rPr>
            </w:pPr>
          </w:p>
        </w:tc>
      </w:tr>
      <w:tr w:rsidR="005273CB">
        <w:tc>
          <w:tcPr>
            <w:tcW w:w="1271" w:type="dxa"/>
          </w:tcPr>
          <w:p w:rsidR="005273CB" w:rsidRDefault="00A425B1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产品图片</w:t>
            </w:r>
          </w:p>
        </w:tc>
        <w:tc>
          <w:tcPr>
            <w:tcW w:w="7025" w:type="dxa"/>
          </w:tcPr>
          <w:p w:rsidR="005273CB" w:rsidRDefault="005273CB">
            <w:pPr>
              <w:rPr>
                <w:rFonts w:ascii="微软雅黑" w:eastAsia="微软雅黑" w:hAnsi="微软雅黑"/>
                <w:b/>
                <w:sz w:val="18"/>
              </w:rPr>
            </w:pPr>
          </w:p>
        </w:tc>
      </w:tr>
      <w:tr w:rsidR="005273CB">
        <w:tc>
          <w:tcPr>
            <w:tcW w:w="1271" w:type="dxa"/>
          </w:tcPr>
          <w:p w:rsidR="005273CB" w:rsidRDefault="00A425B1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产品</w:t>
            </w:r>
            <w:r>
              <w:rPr>
                <w:rFonts w:ascii="微软雅黑" w:eastAsia="微软雅黑" w:hAnsi="微软雅黑"/>
                <w:sz w:val="18"/>
              </w:rPr>
              <w:t>描述</w:t>
            </w:r>
          </w:p>
        </w:tc>
        <w:tc>
          <w:tcPr>
            <w:tcW w:w="7025" w:type="dxa"/>
          </w:tcPr>
          <w:p w:rsidR="005273CB" w:rsidRDefault="005273CB">
            <w:pPr>
              <w:rPr>
                <w:rFonts w:ascii="微软雅黑" w:eastAsia="微软雅黑" w:hAnsi="微软雅黑"/>
                <w:b/>
                <w:sz w:val="18"/>
              </w:rPr>
            </w:pPr>
          </w:p>
        </w:tc>
      </w:tr>
      <w:tr w:rsidR="005273CB">
        <w:tc>
          <w:tcPr>
            <w:tcW w:w="1271" w:type="dxa"/>
          </w:tcPr>
          <w:p w:rsidR="005273CB" w:rsidRDefault="00A425B1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产品</w:t>
            </w:r>
            <w:r>
              <w:rPr>
                <w:rFonts w:ascii="微软雅黑" w:eastAsia="微软雅黑" w:hAnsi="微软雅黑"/>
                <w:b/>
                <w:sz w:val="18"/>
              </w:rPr>
              <w:t>名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2</w:t>
            </w:r>
          </w:p>
        </w:tc>
        <w:tc>
          <w:tcPr>
            <w:tcW w:w="7025" w:type="dxa"/>
          </w:tcPr>
          <w:p w:rsidR="005273CB" w:rsidRDefault="005273CB">
            <w:pPr>
              <w:rPr>
                <w:rFonts w:ascii="微软雅黑" w:eastAsia="微软雅黑" w:hAnsi="微软雅黑"/>
                <w:b/>
                <w:sz w:val="18"/>
              </w:rPr>
            </w:pPr>
          </w:p>
        </w:tc>
      </w:tr>
      <w:tr w:rsidR="005273CB">
        <w:tc>
          <w:tcPr>
            <w:tcW w:w="1271" w:type="dxa"/>
          </w:tcPr>
          <w:p w:rsidR="005273CB" w:rsidRDefault="00A425B1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产品图片</w:t>
            </w:r>
          </w:p>
        </w:tc>
        <w:tc>
          <w:tcPr>
            <w:tcW w:w="7025" w:type="dxa"/>
          </w:tcPr>
          <w:p w:rsidR="005273CB" w:rsidRDefault="005273CB">
            <w:pPr>
              <w:rPr>
                <w:rFonts w:ascii="微软雅黑" w:eastAsia="微软雅黑" w:hAnsi="微软雅黑"/>
                <w:b/>
                <w:sz w:val="18"/>
              </w:rPr>
            </w:pPr>
          </w:p>
        </w:tc>
      </w:tr>
      <w:tr w:rsidR="005273CB">
        <w:tc>
          <w:tcPr>
            <w:tcW w:w="1271" w:type="dxa"/>
          </w:tcPr>
          <w:p w:rsidR="005273CB" w:rsidRDefault="00A425B1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产品</w:t>
            </w:r>
            <w:r>
              <w:rPr>
                <w:rFonts w:ascii="微软雅黑" w:eastAsia="微软雅黑" w:hAnsi="微软雅黑"/>
                <w:sz w:val="18"/>
              </w:rPr>
              <w:t>描述</w:t>
            </w:r>
          </w:p>
        </w:tc>
        <w:tc>
          <w:tcPr>
            <w:tcW w:w="7025" w:type="dxa"/>
          </w:tcPr>
          <w:p w:rsidR="005273CB" w:rsidRDefault="005273CB">
            <w:pPr>
              <w:rPr>
                <w:rFonts w:ascii="微软雅黑" w:eastAsia="微软雅黑" w:hAnsi="微软雅黑"/>
                <w:b/>
                <w:sz w:val="18"/>
              </w:rPr>
            </w:pPr>
          </w:p>
        </w:tc>
      </w:tr>
      <w:tr w:rsidR="005273CB">
        <w:tc>
          <w:tcPr>
            <w:tcW w:w="1271" w:type="dxa"/>
          </w:tcPr>
          <w:p w:rsidR="005273CB" w:rsidRDefault="00A425B1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产品</w:t>
            </w:r>
            <w:r>
              <w:rPr>
                <w:rFonts w:ascii="微软雅黑" w:eastAsia="微软雅黑" w:hAnsi="微软雅黑"/>
                <w:b/>
                <w:sz w:val="18"/>
              </w:rPr>
              <w:t>名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3</w:t>
            </w:r>
          </w:p>
        </w:tc>
        <w:tc>
          <w:tcPr>
            <w:tcW w:w="7025" w:type="dxa"/>
          </w:tcPr>
          <w:p w:rsidR="005273CB" w:rsidRDefault="005273CB">
            <w:pPr>
              <w:rPr>
                <w:rFonts w:ascii="微软雅黑" w:eastAsia="微软雅黑" w:hAnsi="微软雅黑"/>
                <w:b/>
                <w:sz w:val="18"/>
              </w:rPr>
            </w:pPr>
          </w:p>
        </w:tc>
      </w:tr>
      <w:tr w:rsidR="005273CB">
        <w:tc>
          <w:tcPr>
            <w:tcW w:w="1271" w:type="dxa"/>
          </w:tcPr>
          <w:p w:rsidR="005273CB" w:rsidRDefault="00A425B1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产品图片</w:t>
            </w:r>
          </w:p>
        </w:tc>
        <w:tc>
          <w:tcPr>
            <w:tcW w:w="7025" w:type="dxa"/>
          </w:tcPr>
          <w:p w:rsidR="005273CB" w:rsidRDefault="005273CB">
            <w:pPr>
              <w:rPr>
                <w:rFonts w:ascii="微软雅黑" w:eastAsia="微软雅黑" w:hAnsi="微软雅黑"/>
                <w:b/>
                <w:sz w:val="18"/>
              </w:rPr>
            </w:pPr>
          </w:p>
        </w:tc>
      </w:tr>
      <w:tr w:rsidR="005273CB">
        <w:tc>
          <w:tcPr>
            <w:tcW w:w="1271" w:type="dxa"/>
          </w:tcPr>
          <w:p w:rsidR="005273CB" w:rsidRDefault="00A425B1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产品</w:t>
            </w:r>
            <w:r>
              <w:rPr>
                <w:rFonts w:ascii="微软雅黑" w:eastAsia="微软雅黑" w:hAnsi="微软雅黑"/>
                <w:sz w:val="18"/>
              </w:rPr>
              <w:t>描述</w:t>
            </w:r>
          </w:p>
        </w:tc>
        <w:tc>
          <w:tcPr>
            <w:tcW w:w="7025" w:type="dxa"/>
          </w:tcPr>
          <w:p w:rsidR="005273CB" w:rsidRDefault="005273CB">
            <w:pPr>
              <w:rPr>
                <w:rFonts w:ascii="微软雅黑" w:eastAsia="微软雅黑" w:hAnsi="微软雅黑"/>
                <w:b/>
                <w:sz w:val="18"/>
              </w:rPr>
            </w:pPr>
          </w:p>
        </w:tc>
      </w:tr>
    </w:tbl>
    <w:p w:rsidR="005273CB" w:rsidRDefault="005273CB">
      <w:pPr>
        <w:rPr>
          <w:rFonts w:ascii="微软雅黑" w:eastAsia="微软雅黑" w:hAnsi="微软雅黑"/>
          <w:b/>
          <w:color w:val="ED7D31" w:themeColor="accent2"/>
          <w:sz w:val="18"/>
        </w:rPr>
      </w:pPr>
    </w:p>
    <w:p w:rsidR="005273CB" w:rsidRDefault="00A425B1">
      <w:pPr>
        <w:rPr>
          <w:rFonts w:ascii="微软雅黑" w:eastAsia="微软雅黑" w:hAnsi="微软雅黑"/>
          <w:b/>
          <w:color w:val="ED7D31" w:themeColor="accent2"/>
          <w:sz w:val="18"/>
        </w:rPr>
      </w:pPr>
      <w:r>
        <w:rPr>
          <w:rFonts w:ascii="微软雅黑" w:eastAsia="微软雅黑" w:hAnsi="微软雅黑" w:hint="eastAsia"/>
          <w:b/>
          <w:color w:val="ED7D31" w:themeColor="accent2"/>
          <w:sz w:val="18"/>
        </w:rPr>
        <w:t>*</w:t>
      </w:r>
      <w:r>
        <w:rPr>
          <w:rFonts w:ascii="微软雅黑" w:eastAsia="微软雅黑" w:hAnsi="微软雅黑"/>
          <w:b/>
          <w:color w:val="ED7D31" w:themeColor="accent2"/>
          <w:sz w:val="18"/>
        </w:rPr>
        <w:t>产品介绍</w:t>
      </w:r>
      <w:r>
        <w:rPr>
          <w:rFonts w:ascii="微软雅黑" w:eastAsia="微软雅黑" w:hAnsi="微软雅黑"/>
          <w:b/>
          <w:color w:val="ED7D31" w:themeColor="accent2"/>
          <w:sz w:val="18"/>
        </w:rPr>
        <w:t>PDF</w:t>
      </w:r>
      <w:r>
        <w:rPr>
          <w:rFonts w:ascii="微软雅黑" w:eastAsia="微软雅黑" w:hAnsi="微软雅黑"/>
          <w:b/>
          <w:color w:val="ED7D31" w:themeColor="accent2"/>
          <w:sz w:val="18"/>
        </w:rPr>
        <w:t>下载</w:t>
      </w:r>
      <w:r>
        <w:rPr>
          <w:rFonts w:ascii="微软雅黑" w:eastAsia="微软雅黑" w:hAnsi="微软雅黑" w:hint="eastAsia"/>
          <w:b/>
          <w:color w:val="ED7D31" w:themeColor="accent2"/>
          <w:sz w:val="18"/>
        </w:rPr>
        <w:t>：</w:t>
      </w:r>
    </w:p>
    <w:p w:rsidR="005273CB" w:rsidRDefault="00A425B1">
      <w:pPr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*</w:t>
      </w:r>
      <w:r>
        <w:rPr>
          <w:rFonts w:ascii="微软雅黑" w:eastAsia="微软雅黑" w:hAnsi="微软雅黑"/>
          <w:sz w:val="18"/>
        </w:rPr>
        <w:t>提供公司</w:t>
      </w:r>
      <w:r>
        <w:rPr>
          <w:rFonts w:ascii="微软雅黑" w:eastAsia="微软雅黑" w:hAnsi="微软雅黑" w:hint="eastAsia"/>
          <w:sz w:val="18"/>
        </w:rPr>
        <w:t>/</w:t>
      </w:r>
      <w:r>
        <w:rPr>
          <w:rFonts w:ascii="微软雅黑" w:eastAsia="微软雅黑" w:hAnsi="微软雅黑" w:hint="eastAsia"/>
          <w:sz w:val="18"/>
        </w:rPr>
        <w:t>产品宣传册</w:t>
      </w:r>
      <w:r>
        <w:rPr>
          <w:rFonts w:ascii="微软雅黑" w:eastAsia="微软雅黑" w:hAnsi="微软雅黑" w:hint="eastAsia"/>
          <w:sz w:val="18"/>
        </w:rPr>
        <w:t>/</w:t>
      </w:r>
      <w:r>
        <w:rPr>
          <w:rFonts w:ascii="微软雅黑" w:eastAsia="微软雅黑" w:hAnsi="微软雅黑" w:hint="eastAsia"/>
          <w:sz w:val="18"/>
        </w:rPr>
        <w:t>宣传页，</w:t>
      </w:r>
      <w:r>
        <w:rPr>
          <w:rFonts w:ascii="微软雅黑" w:eastAsia="微软雅黑" w:hAnsi="微软雅黑" w:hint="eastAsia"/>
          <w:sz w:val="18"/>
        </w:rPr>
        <w:t>PDF</w:t>
      </w:r>
      <w:r>
        <w:rPr>
          <w:rFonts w:ascii="微软雅黑" w:eastAsia="微软雅黑" w:hAnsi="微软雅黑" w:hint="eastAsia"/>
          <w:sz w:val="18"/>
        </w:rPr>
        <w:t>版本，上传后可提供下载；请随附本</w:t>
      </w:r>
      <w:r>
        <w:rPr>
          <w:rFonts w:ascii="微软雅黑" w:eastAsia="微软雅黑" w:hAnsi="微软雅黑" w:hint="eastAsia"/>
          <w:sz w:val="18"/>
        </w:rPr>
        <w:t>word</w:t>
      </w:r>
      <w:r>
        <w:rPr>
          <w:rFonts w:ascii="微软雅黑" w:eastAsia="微软雅黑" w:hAnsi="微软雅黑" w:hint="eastAsia"/>
          <w:sz w:val="18"/>
        </w:rPr>
        <w:t>一同发送给</w:t>
      </w:r>
      <w:r>
        <w:rPr>
          <w:rFonts w:ascii="微软雅黑" w:eastAsia="微软雅黑" w:hAnsi="微软雅黑" w:hint="eastAsia"/>
          <w:sz w:val="18"/>
        </w:rPr>
        <w:t>CSP</w:t>
      </w:r>
      <w:r>
        <w:rPr>
          <w:rFonts w:ascii="微软雅黑" w:eastAsia="微软雅黑" w:hAnsi="微软雅黑"/>
          <w:sz w:val="18"/>
        </w:rPr>
        <w:t xml:space="preserve"> Focus</w:t>
      </w:r>
    </w:p>
    <w:p w:rsidR="005273CB" w:rsidRDefault="00A425B1">
      <w:pPr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*</w:t>
      </w:r>
      <w:r>
        <w:rPr>
          <w:rFonts w:ascii="微软雅黑" w:eastAsia="微软雅黑" w:hAnsi="微软雅黑"/>
          <w:sz w:val="18"/>
        </w:rPr>
        <w:t>注意</w:t>
      </w:r>
      <w:r>
        <w:rPr>
          <w:rFonts w:ascii="微软雅黑" w:eastAsia="微软雅黑" w:hAnsi="微软雅黑" w:hint="eastAsia"/>
          <w:sz w:val="18"/>
        </w:rPr>
        <w:t>：单个</w:t>
      </w:r>
      <w:r>
        <w:rPr>
          <w:rFonts w:ascii="微软雅黑" w:eastAsia="微软雅黑" w:hAnsi="微软雅黑" w:hint="eastAsia"/>
          <w:sz w:val="18"/>
        </w:rPr>
        <w:t>PDF</w:t>
      </w:r>
      <w:r>
        <w:rPr>
          <w:rFonts w:ascii="微软雅黑" w:eastAsia="微软雅黑" w:hAnsi="微软雅黑" w:hint="eastAsia"/>
          <w:sz w:val="18"/>
        </w:rPr>
        <w:t>文件大小限制在</w:t>
      </w:r>
      <w:r>
        <w:rPr>
          <w:rFonts w:ascii="微软雅黑" w:eastAsia="微软雅黑" w:hAnsi="微软雅黑" w:hint="eastAsia"/>
          <w:sz w:val="18"/>
        </w:rPr>
        <w:t>1</w:t>
      </w:r>
      <w:r>
        <w:rPr>
          <w:rFonts w:ascii="微软雅黑" w:eastAsia="微软雅黑" w:hAnsi="微软雅黑"/>
          <w:sz w:val="18"/>
        </w:rPr>
        <w:t>0M</w:t>
      </w:r>
      <w:r>
        <w:rPr>
          <w:rFonts w:ascii="微软雅黑" w:eastAsia="微软雅黑" w:hAnsi="微软雅黑" w:hint="eastAsia"/>
          <w:sz w:val="18"/>
        </w:rPr>
        <w:t>，</w:t>
      </w:r>
      <w:r>
        <w:rPr>
          <w:rFonts w:ascii="微软雅黑" w:eastAsia="微软雅黑" w:hAnsi="微软雅黑"/>
          <w:sz w:val="18"/>
        </w:rPr>
        <w:t>最多可上传</w:t>
      </w:r>
      <w:r>
        <w:rPr>
          <w:rFonts w:ascii="微软雅黑" w:eastAsia="微软雅黑" w:hAnsi="微软雅黑" w:hint="eastAsia"/>
          <w:sz w:val="18"/>
        </w:rPr>
        <w:t>5</w:t>
      </w:r>
      <w:r>
        <w:rPr>
          <w:rFonts w:ascii="微软雅黑" w:eastAsia="微软雅黑" w:hAnsi="微软雅黑" w:hint="eastAsia"/>
          <w:sz w:val="18"/>
        </w:rPr>
        <w:t>个文件。</w:t>
      </w:r>
    </w:p>
    <w:p w:rsidR="005273CB" w:rsidRDefault="005273CB">
      <w:pPr>
        <w:rPr>
          <w:rFonts w:ascii="微软雅黑" w:eastAsia="微软雅黑" w:hAnsi="微软雅黑"/>
          <w:b/>
          <w:sz w:val="18"/>
        </w:rPr>
      </w:pPr>
    </w:p>
    <w:p w:rsidR="005273CB" w:rsidRDefault="00A425B1">
      <w:pPr>
        <w:rPr>
          <w:rFonts w:ascii="微软雅黑" w:eastAsia="微软雅黑" w:hAnsi="微软雅黑"/>
          <w:b/>
          <w:color w:val="ED7D31" w:themeColor="accent2"/>
          <w:sz w:val="18"/>
        </w:rPr>
      </w:pPr>
      <w:r>
        <w:rPr>
          <w:rFonts w:ascii="微软雅黑" w:eastAsia="微软雅黑" w:hAnsi="微软雅黑" w:hint="eastAsia"/>
          <w:b/>
          <w:color w:val="ED7D31" w:themeColor="accent2"/>
          <w:sz w:val="18"/>
        </w:rPr>
        <w:t>四、企业</w:t>
      </w:r>
      <w:r>
        <w:rPr>
          <w:rFonts w:ascii="微软雅黑" w:eastAsia="微软雅黑" w:hAnsi="微软雅黑"/>
          <w:b/>
          <w:color w:val="ED7D31" w:themeColor="accent2"/>
          <w:sz w:val="18"/>
        </w:rPr>
        <w:t>动态</w:t>
      </w:r>
    </w:p>
    <w:p w:rsidR="005273CB" w:rsidRDefault="005273CB">
      <w:pPr>
        <w:rPr>
          <w:rFonts w:ascii="微软雅黑" w:eastAsia="微软雅黑" w:hAnsi="微软雅黑"/>
          <w:b/>
          <w:color w:val="ED7D31" w:themeColor="accent2"/>
          <w:sz w:val="18"/>
        </w:rPr>
      </w:pPr>
    </w:p>
    <w:tbl>
      <w:tblPr>
        <w:tblStyle w:val="a6"/>
        <w:tblW w:w="8296" w:type="dxa"/>
        <w:tblLayout w:type="fixed"/>
        <w:tblLook w:val="04A0" w:firstRow="1" w:lastRow="0" w:firstColumn="1" w:lastColumn="0" w:noHBand="0" w:noVBand="1"/>
      </w:tblPr>
      <w:tblGrid>
        <w:gridCol w:w="8296"/>
      </w:tblGrid>
      <w:tr w:rsidR="005273CB">
        <w:trPr>
          <w:trHeight w:val="532"/>
        </w:trPr>
        <w:tc>
          <w:tcPr>
            <w:tcW w:w="8296" w:type="dxa"/>
          </w:tcPr>
          <w:p w:rsidR="005273CB" w:rsidRDefault="00A425B1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请提供近期光热发电领域相关新闻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已发布新闻链接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/word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版本新闻稿件等，将转载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发布在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CSP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Focus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网站新闻页面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（</w:t>
            </w:r>
            <w:hyperlink r:id="rId6" w:history="1">
              <w:r>
                <w:rPr>
                  <w:rStyle w:val="a5"/>
                  <w:rFonts w:ascii="微软雅黑" w:eastAsia="微软雅黑" w:hAnsi="微软雅黑"/>
                  <w:sz w:val="18"/>
                  <w:szCs w:val="18"/>
                </w:rPr>
                <w:t>http://www.cspfocus.cn/</w:t>
              </w:r>
            </w:hyperlink>
            <w:r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），同时将新闻链接复制在本</w:t>
            </w:r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版块</w:t>
            </w:r>
            <w:proofErr w:type="gramEnd"/>
            <w:r>
              <w:rPr>
                <w:rFonts w:ascii="微软雅黑" w:eastAsia="微软雅黑" w:hAnsi="微软雅黑" w:hint="eastAsia"/>
                <w:sz w:val="18"/>
                <w:szCs w:val="18"/>
              </w:rPr>
              <w:t>；</w:t>
            </w:r>
          </w:p>
          <w:p w:rsidR="005273CB" w:rsidRDefault="005273C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5273CB" w:rsidRDefault="00A425B1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一般为最近的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条动态，后续新闻可再发送给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CSP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Focus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工作人员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进行更新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。</w:t>
            </w:r>
          </w:p>
        </w:tc>
      </w:tr>
    </w:tbl>
    <w:p w:rsidR="005273CB" w:rsidRDefault="005273CB">
      <w:pPr>
        <w:rPr>
          <w:rFonts w:ascii="微软雅黑" w:eastAsia="微软雅黑" w:hAnsi="微软雅黑"/>
          <w:sz w:val="18"/>
        </w:rPr>
      </w:pPr>
    </w:p>
    <w:p w:rsidR="005273CB" w:rsidRDefault="00A425B1">
      <w:pPr>
        <w:rPr>
          <w:rFonts w:ascii="微软雅黑" w:eastAsia="微软雅黑" w:hAnsi="微软雅黑"/>
          <w:b/>
          <w:color w:val="ED7D31" w:themeColor="accent2"/>
          <w:sz w:val="18"/>
        </w:rPr>
      </w:pPr>
      <w:r>
        <w:rPr>
          <w:rFonts w:ascii="微软雅黑" w:eastAsia="微软雅黑" w:hAnsi="微软雅黑" w:hint="eastAsia"/>
          <w:b/>
          <w:color w:val="ED7D31" w:themeColor="accent2"/>
          <w:sz w:val="18"/>
        </w:rPr>
        <w:t>五、业务</w:t>
      </w:r>
      <w:r>
        <w:rPr>
          <w:rFonts w:ascii="微软雅黑" w:eastAsia="微软雅黑" w:hAnsi="微软雅黑"/>
          <w:b/>
          <w:color w:val="ED7D31" w:themeColor="accent2"/>
          <w:sz w:val="18"/>
        </w:rPr>
        <w:t>联系人</w:t>
      </w:r>
    </w:p>
    <w:p w:rsidR="005273CB" w:rsidRDefault="00A425B1">
      <w:pPr>
        <w:rPr>
          <w:rFonts w:ascii="微软雅黑" w:eastAsia="微软雅黑" w:hAnsi="微软雅黑"/>
          <w:color w:val="ED7D31" w:themeColor="accent2"/>
          <w:sz w:val="18"/>
        </w:rPr>
      </w:pPr>
      <w:r>
        <w:rPr>
          <w:rFonts w:ascii="微软雅黑" w:eastAsia="微软雅黑" w:hAnsi="微软雅黑" w:hint="eastAsia"/>
          <w:color w:val="ED7D31" w:themeColor="accent2"/>
          <w:sz w:val="18"/>
        </w:rPr>
        <w:t>*</w:t>
      </w:r>
      <w:r>
        <w:rPr>
          <w:rFonts w:ascii="微软雅黑" w:eastAsia="微软雅黑" w:hAnsi="微软雅黑" w:hint="eastAsia"/>
          <w:color w:val="ED7D31" w:themeColor="accent2"/>
          <w:sz w:val="18"/>
        </w:rPr>
        <w:t>网站上不公开发布，若有行业人士咨询，平台通过审核后将提供；至少填写一位联系人信息。</w:t>
      </w:r>
    </w:p>
    <w:p w:rsidR="005273CB" w:rsidRDefault="005273CB">
      <w:pPr>
        <w:rPr>
          <w:rFonts w:ascii="微软雅黑" w:eastAsia="微软雅黑" w:hAnsi="微软雅黑"/>
          <w:b/>
          <w:color w:val="ED7D31" w:themeColor="accent2"/>
          <w:sz w:val="18"/>
        </w:rPr>
      </w:pPr>
    </w:p>
    <w:tbl>
      <w:tblPr>
        <w:tblStyle w:val="a6"/>
        <w:tblW w:w="8296" w:type="dxa"/>
        <w:tblLayout w:type="fixed"/>
        <w:tblLook w:val="04A0" w:firstRow="1" w:lastRow="0" w:firstColumn="1" w:lastColumn="0" w:noHBand="0" w:noVBand="1"/>
      </w:tblPr>
      <w:tblGrid>
        <w:gridCol w:w="1413"/>
        <w:gridCol w:w="6883"/>
      </w:tblGrid>
      <w:tr w:rsidR="005273CB">
        <w:tc>
          <w:tcPr>
            <w:tcW w:w="1413" w:type="dxa"/>
          </w:tcPr>
          <w:p w:rsidR="005273CB" w:rsidRDefault="00A425B1">
            <w:pPr>
              <w:rPr>
                <w:rFonts w:ascii="微软雅黑" w:eastAsia="微软雅黑" w:hAnsi="微软雅黑"/>
                <w:b/>
                <w:color w:val="FF0000"/>
                <w:sz w:val="18"/>
              </w:rPr>
            </w:pPr>
            <w:r>
              <w:rPr>
                <w:rFonts w:ascii="微软雅黑" w:eastAsia="微软雅黑" w:hAnsi="微软雅黑"/>
                <w:b/>
                <w:color w:val="FF0000"/>
                <w:sz w:val="18"/>
              </w:rPr>
              <w:t>*</w:t>
            </w:r>
            <w:r>
              <w:rPr>
                <w:rFonts w:ascii="微软雅黑" w:eastAsia="微软雅黑" w:hAnsi="微软雅黑" w:hint="eastAsia"/>
                <w:b/>
                <w:color w:val="FF0000"/>
                <w:sz w:val="18"/>
              </w:rPr>
              <w:t>姓名</w:t>
            </w:r>
            <w:r>
              <w:rPr>
                <w:rFonts w:ascii="微软雅黑" w:eastAsia="微软雅黑" w:hAnsi="微软雅黑" w:hint="eastAsia"/>
                <w:b/>
                <w:color w:val="FF0000"/>
                <w:sz w:val="18"/>
              </w:rPr>
              <w:t>1</w:t>
            </w:r>
          </w:p>
        </w:tc>
        <w:tc>
          <w:tcPr>
            <w:tcW w:w="6883" w:type="dxa"/>
          </w:tcPr>
          <w:p w:rsidR="005273CB" w:rsidRDefault="005273CB">
            <w:pPr>
              <w:rPr>
                <w:rFonts w:ascii="微软雅黑" w:eastAsia="微软雅黑" w:hAnsi="微软雅黑"/>
                <w:b/>
                <w:sz w:val="18"/>
              </w:rPr>
            </w:pPr>
          </w:p>
        </w:tc>
      </w:tr>
      <w:tr w:rsidR="005273CB">
        <w:tc>
          <w:tcPr>
            <w:tcW w:w="1413" w:type="dxa"/>
          </w:tcPr>
          <w:p w:rsidR="005273CB" w:rsidRDefault="00A425B1">
            <w:pPr>
              <w:rPr>
                <w:rFonts w:ascii="微软雅黑" w:eastAsia="微软雅黑" w:hAnsi="微软雅黑"/>
                <w:color w:val="FF0000"/>
                <w:sz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</w:rPr>
              <w:t>*</w:t>
            </w:r>
            <w:r>
              <w:rPr>
                <w:rFonts w:ascii="微软雅黑" w:eastAsia="微软雅黑" w:hAnsi="微软雅黑" w:hint="eastAsia"/>
                <w:color w:val="FF0000"/>
                <w:sz w:val="18"/>
              </w:rPr>
              <w:t>职位</w:t>
            </w:r>
          </w:p>
        </w:tc>
        <w:tc>
          <w:tcPr>
            <w:tcW w:w="6883" w:type="dxa"/>
          </w:tcPr>
          <w:p w:rsidR="005273CB" w:rsidRDefault="005273CB">
            <w:pPr>
              <w:rPr>
                <w:rFonts w:ascii="微软雅黑" w:eastAsia="微软雅黑" w:hAnsi="微软雅黑"/>
                <w:b/>
                <w:sz w:val="18"/>
              </w:rPr>
            </w:pPr>
          </w:p>
        </w:tc>
      </w:tr>
      <w:tr w:rsidR="005273CB">
        <w:tc>
          <w:tcPr>
            <w:tcW w:w="1413" w:type="dxa"/>
          </w:tcPr>
          <w:p w:rsidR="005273CB" w:rsidRDefault="00A425B1">
            <w:pPr>
              <w:rPr>
                <w:rFonts w:ascii="微软雅黑" w:eastAsia="微软雅黑" w:hAnsi="微软雅黑"/>
                <w:color w:val="FF0000"/>
                <w:sz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</w:rPr>
              <w:t>*</w:t>
            </w:r>
            <w:r>
              <w:rPr>
                <w:rFonts w:ascii="微软雅黑" w:eastAsia="微软雅黑" w:hAnsi="微软雅黑" w:hint="eastAsia"/>
                <w:color w:val="FF0000"/>
                <w:sz w:val="18"/>
              </w:rPr>
              <w:t>手机</w:t>
            </w:r>
          </w:p>
        </w:tc>
        <w:tc>
          <w:tcPr>
            <w:tcW w:w="6883" w:type="dxa"/>
          </w:tcPr>
          <w:p w:rsidR="005273CB" w:rsidRDefault="005273CB">
            <w:pPr>
              <w:rPr>
                <w:rFonts w:ascii="微软雅黑" w:eastAsia="微软雅黑" w:hAnsi="微软雅黑"/>
                <w:b/>
                <w:sz w:val="18"/>
              </w:rPr>
            </w:pPr>
          </w:p>
        </w:tc>
      </w:tr>
      <w:tr w:rsidR="005273CB">
        <w:tc>
          <w:tcPr>
            <w:tcW w:w="1413" w:type="dxa"/>
          </w:tcPr>
          <w:p w:rsidR="005273CB" w:rsidRDefault="00A425B1">
            <w:pPr>
              <w:rPr>
                <w:rFonts w:ascii="微软雅黑" w:eastAsia="微软雅黑" w:hAnsi="微软雅黑"/>
                <w:color w:val="FF0000"/>
                <w:sz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</w:rPr>
              <w:t>*</w:t>
            </w:r>
            <w:r>
              <w:rPr>
                <w:rFonts w:ascii="微软雅黑" w:eastAsia="微软雅黑" w:hAnsi="微软雅黑" w:hint="eastAsia"/>
                <w:color w:val="FF0000"/>
                <w:sz w:val="18"/>
              </w:rPr>
              <w:t>邮箱</w:t>
            </w:r>
          </w:p>
        </w:tc>
        <w:tc>
          <w:tcPr>
            <w:tcW w:w="6883" w:type="dxa"/>
          </w:tcPr>
          <w:p w:rsidR="005273CB" w:rsidRDefault="005273CB">
            <w:pPr>
              <w:rPr>
                <w:rFonts w:ascii="微软雅黑" w:eastAsia="微软雅黑" w:hAnsi="微软雅黑"/>
                <w:b/>
                <w:sz w:val="18"/>
              </w:rPr>
            </w:pPr>
          </w:p>
        </w:tc>
      </w:tr>
      <w:tr w:rsidR="005273CB">
        <w:tc>
          <w:tcPr>
            <w:tcW w:w="1413" w:type="dxa"/>
          </w:tcPr>
          <w:p w:rsidR="005273CB" w:rsidRDefault="00A425B1">
            <w:pPr>
              <w:rPr>
                <w:rFonts w:ascii="微软雅黑" w:eastAsia="微软雅黑" w:hAnsi="微软雅黑"/>
                <w:color w:val="FF0000"/>
                <w:sz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</w:rPr>
              <w:t>*</w:t>
            </w:r>
            <w:r>
              <w:rPr>
                <w:rFonts w:ascii="微软雅黑" w:eastAsia="微软雅黑" w:hAnsi="微软雅黑" w:hint="eastAsia"/>
                <w:color w:val="FF0000"/>
                <w:sz w:val="18"/>
              </w:rPr>
              <w:t>电话</w:t>
            </w:r>
          </w:p>
        </w:tc>
        <w:tc>
          <w:tcPr>
            <w:tcW w:w="6883" w:type="dxa"/>
          </w:tcPr>
          <w:p w:rsidR="005273CB" w:rsidRDefault="005273CB">
            <w:pPr>
              <w:rPr>
                <w:rFonts w:ascii="微软雅黑" w:eastAsia="微软雅黑" w:hAnsi="微软雅黑"/>
                <w:b/>
                <w:sz w:val="18"/>
              </w:rPr>
            </w:pPr>
          </w:p>
        </w:tc>
      </w:tr>
      <w:tr w:rsidR="005273CB">
        <w:tc>
          <w:tcPr>
            <w:tcW w:w="1413" w:type="dxa"/>
          </w:tcPr>
          <w:p w:rsidR="005273CB" w:rsidRDefault="00A425B1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姓名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2</w:t>
            </w:r>
          </w:p>
        </w:tc>
        <w:tc>
          <w:tcPr>
            <w:tcW w:w="6883" w:type="dxa"/>
          </w:tcPr>
          <w:p w:rsidR="005273CB" w:rsidRDefault="005273CB">
            <w:pPr>
              <w:rPr>
                <w:rFonts w:ascii="微软雅黑" w:eastAsia="微软雅黑" w:hAnsi="微软雅黑"/>
                <w:b/>
                <w:sz w:val="18"/>
              </w:rPr>
            </w:pPr>
          </w:p>
        </w:tc>
      </w:tr>
      <w:tr w:rsidR="005273CB">
        <w:tc>
          <w:tcPr>
            <w:tcW w:w="1413" w:type="dxa"/>
          </w:tcPr>
          <w:p w:rsidR="005273CB" w:rsidRDefault="00A425B1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职位</w:t>
            </w:r>
          </w:p>
        </w:tc>
        <w:tc>
          <w:tcPr>
            <w:tcW w:w="6883" w:type="dxa"/>
          </w:tcPr>
          <w:p w:rsidR="005273CB" w:rsidRDefault="005273CB">
            <w:pPr>
              <w:rPr>
                <w:rFonts w:ascii="微软雅黑" w:eastAsia="微软雅黑" w:hAnsi="微软雅黑"/>
                <w:b/>
                <w:sz w:val="18"/>
              </w:rPr>
            </w:pPr>
          </w:p>
        </w:tc>
      </w:tr>
      <w:tr w:rsidR="005273CB">
        <w:tc>
          <w:tcPr>
            <w:tcW w:w="1413" w:type="dxa"/>
          </w:tcPr>
          <w:p w:rsidR="005273CB" w:rsidRDefault="00A425B1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手机</w:t>
            </w:r>
          </w:p>
        </w:tc>
        <w:tc>
          <w:tcPr>
            <w:tcW w:w="6883" w:type="dxa"/>
          </w:tcPr>
          <w:p w:rsidR="005273CB" w:rsidRDefault="005273CB">
            <w:pPr>
              <w:rPr>
                <w:rFonts w:ascii="微软雅黑" w:eastAsia="微软雅黑" w:hAnsi="微软雅黑"/>
                <w:b/>
                <w:sz w:val="18"/>
              </w:rPr>
            </w:pPr>
          </w:p>
        </w:tc>
      </w:tr>
      <w:tr w:rsidR="005273CB">
        <w:tc>
          <w:tcPr>
            <w:tcW w:w="1413" w:type="dxa"/>
          </w:tcPr>
          <w:p w:rsidR="005273CB" w:rsidRDefault="00A425B1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邮箱</w:t>
            </w:r>
          </w:p>
        </w:tc>
        <w:tc>
          <w:tcPr>
            <w:tcW w:w="6883" w:type="dxa"/>
          </w:tcPr>
          <w:p w:rsidR="005273CB" w:rsidRDefault="005273CB">
            <w:pPr>
              <w:rPr>
                <w:rFonts w:ascii="微软雅黑" w:eastAsia="微软雅黑" w:hAnsi="微软雅黑"/>
                <w:b/>
                <w:sz w:val="18"/>
              </w:rPr>
            </w:pPr>
          </w:p>
        </w:tc>
      </w:tr>
      <w:tr w:rsidR="005273CB">
        <w:tc>
          <w:tcPr>
            <w:tcW w:w="1413" w:type="dxa"/>
          </w:tcPr>
          <w:p w:rsidR="005273CB" w:rsidRDefault="00A425B1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电话</w:t>
            </w:r>
          </w:p>
        </w:tc>
        <w:tc>
          <w:tcPr>
            <w:tcW w:w="6883" w:type="dxa"/>
          </w:tcPr>
          <w:p w:rsidR="005273CB" w:rsidRDefault="005273CB">
            <w:pPr>
              <w:rPr>
                <w:rFonts w:ascii="微软雅黑" w:eastAsia="微软雅黑" w:hAnsi="微软雅黑"/>
                <w:b/>
                <w:sz w:val="18"/>
              </w:rPr>
            </w:pPr>
          </w:p>
        </w:tc>
      </w:tr>
    </w:tbl>
    <w:p w:rsidR="005273CB" w:rsidRDefault="005273CB">
      <w:pPr>
        <w:rPr>
          <w:rFonts w:ascii="微软雅黑" w:eastAsia="微软雅黑" w:hAnsi="微软雅黑"/>
          <w:b/>
          <w:sz w:val="18"/>
        </w:rPr>
      </w:pPr>
    </w:p>
    <w:p w:rsidR="005273CB" w:rsidRDefault="005273CB">
      <w:pPr>
        <w:rPr>
          <w:rFonts w:ascii="微软雅黑" w:eastAsia="微软雅黑" w:hAnsi="微软雅黑"/>
          <w:sz w:val="18"/>
        </w:rPr>
      </w:pPr>
    </w:p>
    <w:p w:rsidR="005273CB" w:rsidRDefault="00A425B1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/>
          <w:b/>
          <w:sz w:val="24"/>
          <w:szCs w:val="24"/>
        </w:rPr>
        <w:t>附件</w:t>
      </w:r>
      <w:r>
        <w:rPr>
          <w:rFonts w:ascii="微软雅黑" w:eastAsia="微软雅黑" w:hAnsi="微软雅黑" w:hint="eastAsia"/>
          <w:b/>
          <w:sz w:val="24"/>
          <w:szCs w:val="24"/>
        </w:rPr>
        <w:t>：</w:t>
      </w:r>
    </w:p>
    <w:p w:rsidR="005273CB" w:rsidRDefault="00A425B1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8</w:t>
      </w:r>
      <w:r>
        <w:rPr>
          <w:rFonts w:ascii="微软雅黑" w:eastAsia="微软雅黑" w:hAnsi="微软雅黑" w:hint="eastAsia"/>
          <w:b/>
          <w:sz w:val="24"/>
          <w:szCs w:val="24"/>
        </w:rPr>
        <w:t>大</w:t>
      </w:r>
      <w:r>
        <w:rPr>
          <w:rFonts w:ascii="微软雅黑" w:eastAsia="微软雅黑" w:hAnsi="微软雅黑"/>
          <w:b/>
          <w:sz w:val="24"/>
          <w:szCs w:val="24"/>
        </w:rPr>
        <w:t>业务类型及下属细分领域参考</w:t>
      </w:r>
    </w:p>
    <w:p w:rsidR="005273CB" w:rsidRDefault="005273CB" w:rsidP="00E919BA">
      <w:pPr>
        <w:pStyle w:val="1"/>
        <w:ind w:firstLineChars="0" w:firstLine="0"/>
        <w:rPr>
          <w:rFonts w:ascii="微软雅黑" w:eastAsia="微软雅黑" w:hAnsi="微软雅黑" w:hint="eastAsia"/>
          <w:b/>
          <w:sz w:val="18"/>
          <w:szCs w:val="18"/>
        </w:rPr>
      </w:pPr>
    </w:p>
    <w:p w:rsidR="005273CB" w:rsidRPr="00A425B1" w:rsidRDefault="00A425B1">
      <w:pPr>
        <w:pStyle w:val="1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18"/>
          <w:szCs w:val="18"/>
        </w:rPr>
      </w:pPr>
      <w:r w:rsidRPr="00A425B1">
        <w:rPr>
          <w:rFonts w:ascii="微软雅黑" w:eastAsia="微软雅黑" w:hAnsi="微软雅黑" w:hint="eastAsia"/>
          <w:b/>
          <w:sz w:val="18"/>
          <w:szCs w:val="18"/>
        </w:rPr>
        <w:t>聚光集热系统</w:t>
      </w:r>
    </w:p>
    <w:p w:rsidR="005273CB" w:rsidRPr="00A425B1" w:rsidRDefault="00A425B1">
      <w:pPr>
        <w:rPr>
          <w:rFonts w:ascii="微软雅黑" w:eastAsia="微软雅黑" w:hAnsi="微软雅黑"/>
          <w:sz w:val="18"/>
          <w:szCs w:val="18"/>
        </w:rPr>
      </w:pPr>
      <w:r w:rsidRPr="00A425B1">
        <w:rPr>
          <w:rFonts w:ascii="微软雅黑" w:eastAsia="微软雅黑" w:hAnsi="微软雅黑" w:hint="eastAsia"/>
          <w:sz w:val="18"/>
          <w:szCs w:val="18"/>
        </w:rPr>
        <w:t>集热管生产商、真空镀膜设备、塔式吸热器、封装连接产品、金属管、玻璃管、波纹管</w:t>
      </w:r>
      <w:r w:rsidRPr="00A425B1">
        <w:rPr>
          <w:rFonts w:ascii="微软雅黑" w:eastAsia="微软雅黑" w:hAnsi="微软雅黑" w:hint="eastAsia"/>
          <w:sz w:val="18"/>
          <w:szCs w:val="18"/>
        </w:rPr>
        <w:t>/</w:t>
      </w:r>
      <w:r w:rsidRPr="00A425B1">
        <w:rPr>
          <w:rFonts w:ascii="微软雅黑" w:eastAsia="微软雅黑" w:hAnsi="微软雅黑" w:hint="eastAsia"/>
          <w:sz w:val="18"/>
          <w:szCs w:val="18"/>
        </w:rPr>
        <w:t>旋转接头</w:t>
      </w:r>
      <w:r w:rsidRPr="00A425B1">
        <w:rPr>
          <w:rFonts w:ascii="微软雅黑" w:eastAsia="微软雅黑" w:hAnsi="微软雅黑" w:hint="eastAsia"/>
          <w:sz w:val="18"/>
          <w:szCs w:val="18"/>
        </w:rPr>
        <w:t>/</w:t>
      </w:r>
      <w:r w:rsidRPr="00A425B1">
        <w:rPr>
          <w:rFonts w:ascii="微软雅黑" w:eastAsia="微软雅黑" w:hAnsi="微软雅黑" w:hint="eastAsia"/>
          <w:sz w:val="18"/>
          <w:szCs w:val="18"/>
        </w:rPr>
        <w:t>金属软管、吸气剂、镀膜</w:t>
      </w:r>
      <w:r w:rsidRPr="00A425B1">
        <w:rPr>
          <w:rFonts w:ascii="微软雅黑" w:eastAsia="微软雅黑" w:hAnsi="微软雅黑" w:hint="eastAsia"/>
          <w:sz w:val="18"/>
          <w:szCs w:val="18"/>
        </w:rPr>
        <w:t>/</w:t>
      </w:r>
      <w:r w:rsidRPr="00A425B1">
        <w:rPr>
          <w:rFonts w:ascii="微软雅黑" w:eastAsia="微软雅黑" w:hAnsi="微软雅黑" w:hint="eastAsia"/>
          <w:sz w:val="18"/>
          <w:szCs w:val="18"/>
        </w:rPr>
        <w:t>涂层、反射镜生产商、反射镜加工</w:t>
      </w:r>
      <w:r w:rsidRPr="00A425B1">
        <w:rPr>
          <w:rFonts w:ascii="微软雅黑" w:eastAsia="微软雅黑" w:hAnsi="微软雅黑" w:hint="eastAsia"/>
          <w:sz w:val="18"/>
          <w:szCs w:val="18"/>
        </w:rPr>
        <w:t>/</w:t>
      </w:r>
      <w:r w:rsidRPr="00A425B1">
        <w:rPr>
          <w:rFonts w:ascii="微软雅黑" w:eastAsia="微软雅黑" w:hAnsi="微软雅黑" w:hint="eastAsia"/>
          <w:sz w:val="18"/>
          <w:szCs w:val="18"/>
        </w:rPr>
        <w:t>测量设备、胶黏剂、玻璃</w:t>
      </w:r>
      <w:r w:rsidRPr="00A425B1">
        <w:rPr>
          <w:rFonts w:ascii="微软雅黑" w:eastAsia="微软雅黑" w:hAnsi="微软雅黑" w:hint="eastAsia"/>
          <w:sz w:val="18"/>
          <w:szCs w:val="18"/>
        </w:rPr>
        <w:t>/</w:t>
      </w:r>
      <w:r w:rsidRPr="00A425B1">
        <w:rPr>
          <w:rFonts w:ascii="微软雅黑" w:eastAsia="微软雅黑" w:hAnsi="微软雅黑" w:hint="eastAsia"/>
          <w:sz w:val="18"/>
          <w:szCs w:val="18"/>
        </w:rPr>
        <w:t>铝板元件、</w:t>
      </w:r>
      <w:r w:rsidRPr="00A425B1">
        <w:rPr>
          <w:rFonts w:ascii="微软雅黑" w:eastAsia="微软雅黑" w:hAnsi="微软雅黑"/>
          <w:sz w:val="18"/>
          <w:szCs w:val="18"/>
        </w:rPr>
        <w:t>涡轮传动、减速机、电动推杆、液压传动</w:t>
      </w:r>
      <w:r w:rsidRPr="00A425B1">
        <w:rPr>
          <w:rFonts w:ascii="微软雅黑" w:eastAsia="微软雅黑" w:hAnsi="微软雅黑" w:hint="eastAsia"/>
          <w:sz w:val="18"/>
          <w:szCs w:val="18"/>
        </w:rPr>
        <w:t>、</w:t>
      </w:r>
      <w:r w:rsidRPr="00A425B1">
        <w:rPr>
          <w:rFonts w:ascii="微软雅黑" w:eastAsia="微软雅黑" w:hAnsi="微软雅黑"/>
          <w:sz w:val="18"/>
          <w:szCs w:val="18"/>
        </w:rPr>
        <w:t>轴承、</w:t>
      </w:r>
      <w:r w:rsidRPr="00A425B1">
        <w:rPr>
          <w:rFonts w:ascii="微软雅黑" w:eastAsia="微软雅黑" w:hAnsi="微软雅黑" w:hint="eastAsia"/>
          <w:sz w:val="18"/>
          <w:szCs w:val="18"/>
        </w:rPr>
        <w:t>支架、传感器</w:t>
      </w:r>
      <w:r w:rsidRPr="00A425B1">
        <w:rPr>
          <w:rFonts w:ascii="微软雅黑" w:eastAsia="微软雅黑" w:hAnsi="微软雅黑"/>
          <w:sz w:val="18"/>
          <w:szCs w:val="18"/>
        </w:rPr>
        <w:t>、</w:t>
      </w:r>
    </w:p>
    <w:p w:rsidR="005273CB" w:rsidRPr="00A425B1" w:rsidRDefault="005273CB">
      <w:pPr>
        <w:rPr>
          <w:rFonts w:ascii="微软雅黑" w:eastAsia="微软雅黑" w:hAnsi="微软雅黑"/>
          <w:b/>
          <w:sz w:val="18"/>
          <w:szCs w:val="18"/>
        </w:rPr>
      </w:pPr>
    </w:p>
    <w:p w:rsidR="005273CB" w:rsidRPr="00A425B1" w:rsidRDefault="00A425B1">
      <w:pPr>
        <w:pStyle w:val="1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18"/>
          <w:szCs w:val="18"/>
        </w:rPr>
      </w:pPr>
      <w:r w:rsidRPr="00A425B1">
        <w:rPr>
          <w:rFonts w:ascii="微软雅黑" w:eastAsia="微软雅黑" w:hAnsi="微软雅黑" w:hint="eastAsia"/>
          <w:b/>
          <w:sz w:val="18"/>
          <w:szCs w:val="18"/>
        </w:rPr>
        <w:t>传储热系统</w:t>
      </w:r>
    </w:p>
    <w:p w:rsidR="005273CB" w:rsidRPr="00A425B1" w:rsidRDefault="00A425B1">
      <w:pPr>
        <w:rPr>
          <w:rFonts w:ascii="微软雅黑" w:eastAsia="微软雅黑" w:hAnsi="微软雅黑"/>
          <w:sz w:val="18"/>
          <w:szCs w:val="18"/>
        </w:rPr>
      </w:pPr>
      <w:r w:rsidRPr="00A425B1">
        <w:rPr>
          <w:rFonts w:ascii="微软雅黑" w:eastAsia="微软雅黑" w:hAnsi="微软雅黑" w:hint="eastAsia"/>
          <w:sz w:val="18"/>
          <w:szCs w:val="18"/>
        </w:rPr>
        <w:t>泵、阀、测量仪表、管道、导热介质、储热介质、储热系统及工程、储热罐、保温隔热方案</w:t>
      </w:r>
      <w:r w:rsidRPr="00A425B1">
        <w:rPr>
          <w:rFonts w:ascii="微软雅黑" w:eastAsia="微软雅黑" w:hAnsi="微软雅黑" w:hint="eastAsia"/>
          <w:sz w:val="18"/>
          <w:szCs w:val="18"/>
        </w:rPr>
        <w:t>/</w:t>
      </w:r>
      <w:r w:rsidRPr="00A425B1">
        <w:rPr>
          <w:rFonts w:ascii="微软雅黑" w:eastAsia="微软雅黑" w:hAnsi="微软雅黑" w:hint="eastAsia"/>
          <w:sz w:val="18"/>
          <w:szCs w:val="18"/>
        </w:rPr>
        <w:t>材料、</w:t>
      </w:r>
      <w:r w:rsidRPr="00A425B1">
        <w:rPr>
          <w:rFonts w:ascii="微软雅黑" w:eastAsia="微软雅黑" w:hAnsi="微软雅黑"/>
          <w:sz w:val="18"/>
          <w:szCs w:val="18"/>
        </w:rPr>
        <w:t>电伴热、电加热器</w:t>
      </w:r>
      <w:r w:rsidRPr="00A425B1">
        <w:rPr>
          <w:rFonts w:ascii="微软雅黑" w:eastAsia="微软雅黑" w:hAnsi="微软雅黑"/>
          <w:sz w:val="18"/>
          <w:szCs w:val="18"/>
        </w:rPr>
        <w:t>、</w:t>
      </w:r>
      <w:r w:rsidRPr="00A425B1">
        <w:rPr>
          <w:rFonts w:ascii="微软雅黑" w:eastAsia="微软雅黑" w:hAnsi="微软雅黑" w:hint="eastAsia"/>
          <w:sz w:val="18"/>
          <w:szCs w:val="18"/>
        </w:rPr>
        <w:t>蒸汽发生器</w:t>
      </w:r>
      <w:r w:rsidRPr="00A425B1">
        <w:rPr>
          <w:rFonts w:ascii="微软雅黑" w:eastAsia="微软雅黑" w:hAnsi="微软雅黑" w:hint="eastAsia"/>
          <w:sz w:val="18"/>
          <w:szCs w:val="18"/>
        </w:rPr>
        <w:t>/</w:t>
      </w:r>
      <w:r w:rsidRPr="00A425B1">
        <w:rPr>
          <w:rFonts w:ascii="微软雅黑" w:eastAsia="微软雅黑" w:hAnsi="微软雅黑" w:hint="eastAsia"/>
          <w:sz w:val="18"/>
          <w:szCs w:val="18"/>
        </w:rPr>
        <w:t>锅炉</w:t>
      </w:r>
    </w:p>
    <w:p w:rsidR="005273CB" w:rsidRPr="00A425B1" w:rsidRDefault="005273CB">
      <w:pPr>
        <w:rPr>
          <w:rFonts w:ascii="微软雅黑" w:eastAsia="微软雅黑" w:hAnsi="微软雅黑"/>
          <w:b/>
          <w:sz w:val="18"/>
          <w:szCs w:val="18"/>
        </w:rPr>
      </w:pPr>
    </w:p>
    <w:p w:rsidR="005273CB" w:rsidRPr="00A425B1" w:rsidRDefault="00A425B1">
      <w:pPr>
        <w:pStyle w:val="1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18"/>
          <w:szCs w:val="18"/>
        </w:rPr>
      </w:pPr>
      <w:r w:rsidRPr="00A425B1">
        <w:rPr>
          <w:rFonts w:ascii="微软雅黑" w:eastAsia="微软雅黑" w:hAnsi="微软雅黑" w:hint="eastAsia"/>
          <w:b/>
          <w:sz w:val="18"/>
          <w:szCs w:val="18"/>
        </w:rPr>
        <w:t>常规岛</w:t>
      </w:r>
    </w:p>
    <w:p w:rsidR="005273CB" w:rsidRPr="00A425B1" w:rsidRDefault="00A425B1">
      <w:pPr>
        <w:rPr>
          <w:rFonts w:ascii="微软雅黑" w:eastAsia="微软雅黑" w:hAnsi="微软雅黑"/>
          <w:sz w:val="18"/>
          <w:szCs w:val="18"/>
        </w:rPr>
      </w:pPr>
      <w:r w:rsidRPr="00A425B1">
        <w:rPr>
          <w:rFonts w:ascii="微软雅黑" w:eastAsia="微软雅黑" w:hAnsi="微软雅黑" w:hint="eastAsia"/>
          <w:sz w:val="18"/>
          <w:szCs w:val="18"/>
        </w:rPr>
        <w:t>汽轮机、</w:t>
      </w:r>
      <w:r w:rsidRPr="00A425B1">
        <w:rPr>
          <w:rFonts w:ascii="微软雅黑" w:eastAsia="微软雅黑" w:hAnsi="微软雅黑"/>
          <w:sz w:val="18"/>
          <w:szCs w:val="18"/>
        </w:rPr>
        <w:t>发电机</w:t>
      </w:r>
      <w:r w:rsidRPr="00A425B1">
        <w:rPr>
          <w:rFonts w:ascii="微软雅黑" w:eastAsia="微软雅黑" w:hAnsi="微软雅黑"/>
          <w:sz w:val="18"/>
          <w:szCs w:val="18"/>
        </w:rPr>
        <w:t>、</w:t>
      </w:r>
      <w:r w:rsidRPr="00A425B1">
        <w:rPr>
          <w:rFonts w:ascii="微软雅黑" w:eastAsia="微软雅黑" w:hAnsi="微软雅黑" w:hint="eastAsia"/>
          <w:sz w:val="18"/>
          <w:szCs w:val="18"/>
        </w:rPr>
        <w:t>热交换</w:t>
      </w:r>
      <w:r w:rsidRPr="00A425B1">
        <w:rPr>
          <w:rFonts w:ascii="微软雅黑" w:eastAsia="微软雅黑" w:hAnsi="微软雅黑" w:hint="eastAsia"/>
          <w:sz w:val="18"/>
          <w:szCs w:val="18"/>
        </w:rPr>
        <w:t>/</w:t>
      </w:r>
      <w:r w:rsidRPr="00A425B1">
        <w:rPr>
          <w:rFonts w:ascii="微软雅黑" w:eastAsia="微软雅黑" w:hAnsi="微软雅黑" w:hint="eastAsia"/>
          <w:sz w:val="18"/>
          <w:szCs w:val="18"/>
        </w:rPr>
        <w:t>冷却设备、电线电缆</w:t>
      </w:r>
      <w:r w:rsidRPr="00A425B1">
        <w:rPr>
          <w:rFonts w:ascii="微软雅黑" w:eastAsia="微软雅黑" w:hAnsi="微软雅黑" w:hint="eastAsia"/>
          <w:sz w:val="18"/>
          <w:szCs w:val="18"/>
        </w:rPr>
        <w:t>/</w:t>
      </w:r>
      <w:r w:rsidRPr="00A425B1">
        <w:rPr>
          <w:rFonts w:ascii="微软雅黑" w:eastAsia="微软雅黑" w:hAnsi="微软雅黑" w:hint="eastAsia"/>
          <w:sz w:val="18"/>
          <w:szCs w:val="18"/>
        </w:rPr>
        <w:t>输配电、废水</w:t>
      </w:r>
      <w:r w:rsidRPr="00A425B1">
        <w:rPr>
          <w:rFonts w:ascii="微软雅黑" w:eastAsia="微软雅黑" w:hAnsi="微软雅黑" w:hint="eastAsia"/>
          <w:sz w:val="18"/>
          <w:szCs w:val="18"/>
        </w:rPr>
        <w:t>/</w:t>
      </w:r>
      <w:r w:rsidRPr="00A425B1">
        <w:rPr>
          <w:rFonts w:ascii="微软雅黑" w:eastAsia="微软雅黑" w:hAnsi="微软雅黑" w:hint="eastAsia"/>
          <w:sz w:val="18"/>
          <w:szCs w:val="18"/>
        </w:rPr>
        <w:t>废气处理</w:t>
      </w:r>
    </w:p>
    <w:p w:rsidR="005273CB" w:rsidRPr="00A425B1" w:rsidRDefault="005273CB">
      <w:pPr>
        <w:rPr>
          <w:rFonts w:ascii="微软雅黑" w:eastAsia="微软雅黑" w:hAnsi="微软雅黑"/>
          <w:b/>
          <w:sz w:val="18"/>
          <w:szCs w:val="18"/>
        </w:rPr>
      </w:pPr>
    </w:p>
    <w:p w:rsidR="00984DF3" w:rsidRPr="00A425B1" w:rsidRDefault="00984DF3" w:rsidP="00984DF3">
      <w:pPr>
        <w:pStyle w:val="1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18"/>
          <w:szCs w:val="18"/>
        </w:rPr>
      </w:pPr>
      <w:r w:rsidRPr="00A425B1">
        <w:rPr>
          <w:rFonts w:ascii="微软雅黑" w:eastAsia="微软雅黑" w:hAnsi="微软雅黑" w:hint="eastAsia"/>
          <w:b/>
          <w:sz w:val="18"/>
          <w:szCs w:val="18"/>
        </w:rPr>
        <w:t>业主/开发商</w:t>
      </w:r>
    </w:p>
    <w:p w:rsidR="00984DF3" w:rsidRPr="00A425B1" w:rsidRDefault="00984DF3" w:rsidP="00984DF3">
      <w:pPr>
        <w:pStyle w:val="1"/>
        <w:ind w:left="360" w:firstLineChars="0" w:firstLine="0"/>
        <w:rPr>
          <w:rFonts w:ascii="微软雅黑" w:eastAsia="微软雅黑" w:hAnsi="微软雅黑"/>
          <w:b/>
          <w:sz w:val="18"/>
          <w:szCs w:val="18"/>
        </w:rPr>
      </w:pPr>
    </w:p>
    <w:p w:rsidR="00984DF3" w:rsidRPr="00A425B1" w:rsidRDefault="00984DF3" w:rsidP="00984DF3">
      <w:pPr>
        <w:pStyle w:val="1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18"/>
          <w:szCs w:val="18"/>
        </w:rPr>
      </w:pPr>
      <w:r w:rsidRPr="00A425B1">
        <w:rPr>
          <w:rFonts w:ascii="微软雅黑" w:eastAsia="微软雅黑" w:hAnsi="微软雅黑" w:hint="eastAsia"/>
          <w:b/>
          <w:sz w:val="18"/>
          <w:szCs w:val="18"/>
        </w:rPr>
        <w:t>EPC/设计/工程/施工</w:t>
      </w:r>
    </w:p>
    <w:p w:rsidR="00984DF3" w:rsidRPr="00A425B1" w:rsidRDefault="00984DF3" w:rsidP="00984DF3">
      <w:pPr>
        <w:rPr>
          <w:rFonts w:ascii="微软雅黑" w:eastAsia="微软雅黑" w:hAnsi="微软雅黑"/>
          <w:sz w:val="18"/>
          <w:szCs w:val="18"/>
        </w:rPr>
      </w:pPr>
      <w:r w:rsidRPr="00A425B1">
        <w:rPr>
          <w:rFonts w:ascii="微软雅黑" w:eastAsia="微软雅黑" w:hAnsi="微软雅黑" w:hint="eastAsia"/>
          <w:sz w:val="18"/>
          <w:szCs w:val="18"/>
        </w:rPr>
        <w:t>EPC承包商、设计、工程、施工方、槽式系统技术、碟式系统技术、菲</w:t>
      </w:r>
      <w:proofErr w:type="gramStart"/>
      <w:r w:rsidRPr="00A425B1">
        <w:rPr>
          <w:rFonts w:ascii="微软雅黑" w:eastAsia="微软雅黑" w:hAnsi="微软雅黑" w:hint="eastAsia"/>
          <w:sz w:val="18"/>
          <w:szCs w:val="18"/>
        </w:rPr>
        <w:t>涅尔系统</w:t>
      </w:r>
      <w:proofErr w:type="gramEnd"/>
      <w:r w:rsidRPr="00A425B1">
        <w:rPr>
          <w:rFonts w:ascii="微软雅黑" w:eastAsia="微软雅黑" w:hAnsi="微软雅黑" w:hint="eastAsia"/>
          <w:sz w:val="18"/>
          <w:szCs w:val="18"/>
        </w:rPr>
        <w:t>技术、塔式系统技术、热利用技术</w:t>
      </w:r>
    </w:p>
    <w:p w:rsidR="00984DF3" w:rsidRPr="00A425B1" w:rsidRDefault="00984DF3" w:rsidP="00984DF3">
      <w:pPr>
        <w:ind w:firstLineChars="200" w:firstLine="360"/>
        <w:rPr>
          <w:rFonts w:ascii="微软雅黑" w:eastAsia="微软雅黑" w:hAnsi="微软雅黑"/>
          <w:sz w:val="18"/>
          <w:szCs w:val="18"/>
        </w:rPr>
      </w:pPr>
    </w:p>
    <w:p w:rsidR="00984DF3" w:rsidRPr="00A425B1" w:rsidRDefault="00984DF3" w:rsidP="00984DF3">
      <w:pPr>
        <w:pStyle w:val="1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18"/>
          <w:szCs w:val="18"/>
        </w:rPr>
      </w:pPr>
      <w:r w:rsidRPr="00A425B1">
        <w:rPr>
          <w:rFonts w:ascii="微软雅黑" w:eastAsia="微软雅黑" w:hAnsi="微软雅黑" w:hint="eastAsia"/>
          <w:b/>
          <w:sz w:val="18"/>
          <w:szCs w:val="18"/>
        </w:rPr>
        <w:t>调试运维</w:t>
      </w:r>
    </w:p>
    <w:p w:rsidR="00984DF3" w:rsidRPr="00A425B1" w:rsidRDefault="00984DF3" w:rsidP="00984DF3">
      <w:pPr>
        <w:rPr>
          <w:rFonts w:ascii="微软雅黑" w:eastAsia="微软雅黑" w:hAnsi="微软雅黑"/>
          <w:sz w:val="18"/>
          <w:szCs w:val="18"/>
        </w:rPr>
      </w:pPr>
      <w:r w:rsidRPr="00A425B1">
        <w:rPr>
          <w:rFonts w:ascii="微软雅黑" w:eastAsia="微软雅黑" w:hAnsi="微软雅黑" w:hint="eastAsia"/>
          <w:sz w:val="18"/>
          <w:szCs w:val="18"/>
        </w:rPr>
        <w:t>调试、运营和维护、控制系统</w:t>
      </w:r>
      <w:r w:rsidRPr="00A425B1">
        <w:rPr>
          <w:rFonts w:ascii="微软雅黑" w:eastAsia="微软雅黑" w:hAnsi="微软雅黑"/>
          <w:sz w:val="18"/>
          <w:szCs w:val="18"/>
        </w:rPr>
        <w:t>、清洗车</w:t>
      </w:r>
    </w:p>
    <w:p w:rsidR="00984DF3" w:rsidRPr="00984DF3" w:rsidRDefault="00984DF3">
      <w:pPr>
        <w:rPr>
          <w:rFonts w:ascii="微软雅黑" w:eastAsia="微软雅黑" w:hAnsi="微软雅黑" w:hint="eastAsia"/>
          <w:b/>
          <w:sz w:val="18"/>
          <w:szCs w:val="18"/>
        </w:rPr>
      </w:pPr>
    </w:p>
    <w:p w:rsidR="005273CB" w:rsidRDefault="00A425B1">
      <w:pPr>
        <w:pStyle w:val="1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第三方服务</w:t>
      </w:r>
    </w:p>
    <w:p w:rsidR="005273CB" w:rsidRDefault="00A425B1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检测、</w:t>
      </w:r>
      <w:r>
        <w:rPr>
          <w:rFonts w:ascii="微软雅黑" w:eastAsia="微软雅黑" w:hAnsi="微软雅黑" w:hint="eastAsia"/>
          <w:sz w:val="18"/>
          <w:szCs w:val="18"/>
        </w:rPr>
        <w:t>DNI</w:t>
      </w:r>
      <w:r>
        <w:rPr>
          <w:rFonts w:ascii="微软雅黑" w:eastAsia="微软雅黑" w:hAnsi="微软雅黑" w:hint="eastAsia"/>
          <w:sz w:val="18"/>
          <w:szCs w:val="18"/>
        </w:rPr>
        <w:t>直接辐射、物流运输</w:t>
      </w:r>
      <w:r>
        <w:rPr>
          <w:rFonts w:ascii="微软雅黑" w:eastAsia="微软雅黑" w:hAnsi="微软雅黑" w:hint="eastAsia"/>
          <w:sz w:val="18"/>
          <w:szCs w:val="18"/>
        </w:rPr>
        <w:t>/</w:t>
      </w:r>
      <w:r>
        <w:rPr>
          <w:rFonts w:ascii="微软雅黑" w:eastAsia="微软雅黑" w:hAnsi="微软雅黑" w:hint="eastAsia"/>
          <w:sz w:val="18"/>
          <w:szCs w:val="18"/>
        </w:rPr>
        <w:t>特种机械、项目融资、法律</w:t>
      </w:r>
      <w:r>
        <w:rPr>
          <w:rFonts w:ascii="微软雅黑" w:eastAsia="微软雅黑" w:hAnsi="微软雅黑" w:hint="eastAsia"/>
          <w:sz w:val="18"/>
          <w:szCs w:val="18"/>
        </w:rPr>
        <w:t>/</w:t>
      </w:r>
      <w:r>
        <w:rPr>
          <w:rFonts w:ascii="微软雅黑" w:eastAsia="微软雅黑" w:hAnsi="微软雅黑" w:hint="eastAsia"/>
          <w:sz w:val="18"/>
          <w:szCs w:val="18"/>
        </w:rPr>
        <w:t>财务咨询、市场咨询</w:t>
      </w:r>
    </w:p>
    <w:p w:rsidR="005273CB" w:rsidRDefault="005273CB">
      <w:pPr>
        <w:rPr>
          <w:rFonts w:ascii="微软雅黑" w:eastAsia="微软雅黑" w:hAnsi="微软雅黑"/>
          <w:b/>
          <w:sz w:val="18"/>
          <w:szCs w:val="18"/>
        </w:rPr>
      </w:pPr>
    </w:p>
    <w:p w:rsidR="005273CB" w:rsidRDefault="00A425B1">
      <w:pPr>
        <w:pStyle w:val="1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研发机构</w:t>
      </w:r>
    </w:p>
    <w:p w:rsidR="005273CB" w:rsidRDefault="00A425B1">
      <w:pPr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研究机构、政府及协会</w:t>
      </w:r>
      <w:r>
        <w:rPr>
          <w:rFonts w:ascii="微软雅黑" w:eastAsia="微软雅黑" w:hAnsi="微软雅黑" w:hint="eastAsia"/>
          <w:sz w:val="18"/>
          <w:szCs w:val="18"/>
        </w:rPr>
        <w:t xml:space="preserve"> </w:t>
      </w:r>
      <w:bookmarkStart w:id="0" w:name="_GoBack"/>
      <w:bookmarkEnd w:id="0"/>
    </w:p>
    <w:sectPr w:rsidR="00527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11D15"/>
    <w:multiLevelType w:val="multilevel"/>
    <w:tmpl w:val="53011D1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75"/>
    <w:rsid w:val="CEFBA6AD"/>
    <w:rsid w:val="F2AF8223"/>
    <w:rsid w:val="00012F23"/>
    <w:rsid w:val="00032058"/>
    <w:rsid w:val="00043A3D"/>
    <w:rsid w:val="00054718"/>
    <w:rsid w:val="0006095E"/>
    <w:rsid w:val="000766F9"/>
    <w:rsid w:val="00077E20"/>
    <w:rsid w:val="00095F53"/>
    <w:rsid w:val="000B08AE"/>
    <w:rsid w:val="000B48A0"/>
    <w:rsid w:val="000E0CEC"/>
    <w:rsid w:val="000E423C"/>
    <w:rsid w:val="000E68CD"/>
    <w:rsid w:val="000F2928"/>
    <w:rsid w:val="00132B9A"/>
    <w:rsid w:val="0015517D"/>
    <w:rsid w:val="00156F67"/>
    <w:rsid w:val="0017269A"/>
    <w:rsid w:val="00185754"/>
    <w:rsid w:val="001927AC"/>
    <w:rsid w:val="001E313E"/>
    <w:rsid w:val="001F4228"/>
    <w:rsid w:val="00232CEF"/>
    <w:rsid w:val="00234A5A"/>
    <w:rsid w:val="0024276C"/>
    <w:rsid w:val="00256463"/>
    <w:rsid w:val="0026512B"/>
    <w:rsid w:val="00287A58"/>
    <w:rsid w:val="002A7267"/>
    <w:rsid w:val="002B5A9E"/>
    <w:rsid w:val="002C0CAF"/>
    <w:rsid w:val="00310663"/>
    <w:rsid w:val="003140E4"/>
    <w:rsid w:val="003253C4"/>
    <w:rsid w:val="00361CD0"/>
    <w:rsid w:val="00361E38"/>
    <w:rsid w:val="0037137A"/>
    <w:rsid w:val="00377D59"/>
    <w:rsid w:val="0039137C"/>
    <w:rsid w:val="00392D41"/>
    <w:rsid w:val="0039436F"/>
    <w:rsid w:val="003A6021"/>
    <w:rsid w:val="003C7FC2"/>
    <w:rsid w:val="003D488A"/>
    <w:rsid w:val="003F6069"/>
    <w:rsid w:val="003F65DF"/>
    <w:rsid w:val="004279DF"/>
    <w:rsid w:val="004366A9"/>
    <w:rsid w:val="00457728"/>
    <w:rsid w:val="00467D17"/>
    <w:rsid w:val="004801E9"/>
    <w:rsid w:val="00482746"/>
    <w:rsid w:val="00485525"/>
    <w:rsid w:val="00491D88"/>
    <w:rsid w:val="004F1728"/>
    <w:rsid w:val="00503428"/>
    <w:rsid w:val="00513436"/>
    <w:rsid w:val="00514D75"/>
    <w:rsid w:val="005273CB"/>
    <w:rsid w:val="00576573"/>
    <w:rsid w:val="00582C66"/>
    <w:rsid w:val="005837D2"/>
    <w:rsid w:val="005B3FB1"/>
    <w:rsid w:val="005B7A2D"/>
    <w:rsid w:val="005D6A0F"/>
    <w:rsid w:val="005E2D91"/>
    <w:rsid w:val="005F259D"/>
    <w:rsid w:val="00603242"/>
    <w:rsid w:val="0067524A"/>
    <w:rsid w:val="006A1DA0"/>
    <w:rsid w:val="006B2B46"/>
    <w:rsid w:val="006B7E71"/>
    <w:rsid w:val="006C0283"/>
    <w:rsid w:val="006C6FEC"/>
    <w:rsid w:val="006D49B4"/>
    <w:rsid w:val="006E200A"/>
    <w:rsid w:val="006F07DA"/>
    <w:rsid w:val="00711A6C"/>
    <w:rsid w:val="00717DE6"/>
    <w:rsid w:val="00723F83"/>
    <w:rsid w:val="007360B2"/>
    <w:rsid w:val="00754C05"/>
    <w:rsid w:val="00755386"/>
    <w:rsid w:val="007647D7"/>
    <w:rsid w:val="0076740B"/>
    <w:rsid w:val="00776913"/>
    <w:rsid w:val="007A0F22"/>
    <w:rsid w:val="007A19F2"/>
    <w:rsid w:val="007C5095"/>
    <w:rsid w:val="007D570A"/>
    <w:rsid w:val="007D6146"/>
    <w:rsid w:val="007D635B"/>
    <w:rsid w:val="007D69AC"/>
    <w:rsid w:val="007E3761"/>
    <w:rsid w:val="007F7F23"/>
    <w:rsid w:val="00835DCA"/>
    <w:rsid w:val="00847EA1"/>
    <w:rsid w:val="008566D9"/>
    <w:rsid w:val="00864A6D"/>
    <w:rsid w:val="0088335A"/>
    <w:rsid w:val="0088345D"/>
    <w:rsid w:val="008848BF"/>
    <w:rsid w:val="0088798D"/>
    <w:rsid w:val="008B2330"/>
    <w:rsid w:val="008B2EED"/>
    <w:rsid w:val="008C3C95"/>
    <w:rsid w:val="009120E9"/>
    <w:rsid w:val="00924BCB"/>
    <w:rsid w:val="00932681"/>
    <w:rsid w:val="00944E31"/>
    <w:rsid w:val="00984DF3"/>
    <w:rsid w:val="00990067"/>
    <w:rsid w:val="009A1D4B"/>
    <w:rsid w:val="009A3EAB"/>
    <w:rsid w:val="009A64D8"/>
    <w:rsid w:val="009C6A5B"/>
    <w:rsid w:val="009E6CD4"/>
    <w:rsid w:val="009E7499"/>
    <w:rsid w:val="00A153F2"/>
    <w:rsid w:val="00A2288F"/>
    <w:rsid w:val="00A25997"/>
    <w:rsid w:val="00A3273B"/>
    <w:rsid w:val="00A35D15"/>
    <w:rsid w:val="00A402A7"/>
    <w:rsid w:val="00A421AF"/>
    <w:rsid w:val="00A425B1"/>
    <w:rsid w:val="00A536A2"/>
    <w:rsid w:val="00A540A9"/>
    <w:rsid w:val="00A64904"/>
    <w:rsid w:val="00A65D2E"/>
    <w:rsid w:val="00A67ACE"/>
    <w:rsid w:val="00A70790"/>
    <w:rsid w:val="00A76FF3"/>
    <w:rsid w:val="00A77E69"/>
    <w:rsid w:val="00A8378A"/>
    <w:rsid w:val="00A84553"/>
    <w:rsid w:val="00A875E9"/>
    <w:rsid w:val="00AB023F"/>
    <w:rsid w:val="00AB2952"/>
    <w:rsid w:val="00AB5E4A"/>
    <w:rsid w:val="00AD1E71"/>
    <w:rsid w:val="00AD2527"/>
    <w:rsid w:val="00AD363C"/>
    <w:rsid w:val="00AF3569"/>
    <w:rsid w:val="00B25201"/>
    <w:rsid w:val="00B267B2"/>
    <w:rsid w:val="00B3276A"/>
    <w:rsid w:val="00B6583F"/>
    <w:rsid w:val="00B80078"/>
    <w:rsid w:val="00B8359C"/>
    <w:rsid w:val="00B85D04"/>
    <w:rsid w:val="00BA7734"/>
    <w:rsid w:val="00BB1150"/>
    <w:rsid w:val="00BD4BAD"/>
    <w:rsid w:val="00BE7711"/>
    <w:rsid w:val="00C1791F"/>
    <w:rsid w:val="00C529F0"/>
    <w:rsid w:val="00C57E39"/>
    <w:rsid w:val="00C66C1E"/>
    <w:rsid w:val="00C723EA"/>
    <w:rsid w:val="00C87D5F"/>
    <w:rsid w:val="00C97801"/>
    <w:rsid w:val="00CA0D87"/>
    <w:rsid w:val="00CA3193"/>
    <w:rsid w:val="00CB0A41"/>
    <w:rsid w:val="00CB3FD8"/>
    <w:rsid w:val="00CC3180"/>
    <w:rsid w:val="00D01106"/>
    <w:rsid w:val="00D02560"/>
    <w:rsid w:val="00D40AF7"/>
    <w:rsid w:val="00D55561"/>
    <w:rsid w:val="00D64588"/>
    <w:rsid w:val="00D73E71"/>
    <w:rsid w:val="00D81516"/>
    <w:rsid w:val="00D96513"/>
    <w:rsid w:val="00DA3478"/>
    <w:rsid w:val="00DD3258"/>
    <w:rsid w:val="00DE5B8F"/>
    <w:rsid w:val="00DF234A"/>
    <w:rsid w:val="00DF54C8"/>
    <w:rsid w:val="00E004B8"/>
    <w:rsid w:val="00E0297D"/>
    <w:rsid w:val="00E06B06"/>
    <w:rsid w:val="00E40403"/>
    <w:rsid w:val="00E919BA"/>
    <w:rsid w:val="00E92F7A"/>
    <w:rsid w:val="00EB33DA"/>
    <w:rsid w:val="00EB680C"/>
    <w:rsid w:val="00EC04E8"/>
    <w:rsid w:val="00EC5F8A"/>
    <w:rsid w:val="00EE3BFD"/>
    <w:rsid w:val="00EF732D"/>
    <w:rsid w:val="00F000C0"/>
    <w:rsid w:val="00F01D63"/>
    <w:rsid w:val="00F12480"/>
    <w:rsid w:val="00F13592"/>
    <w:rsid w:val="00F21BD3"/>
    <w:rsid w:val="00F22821"/>
    <w:rsid w:val="00F30F3A"/>
    <w:rsid w:val="00F31CCF"/>
    <w:rsid w:val="00F421E8"/>
    <w:rsid w:val="00F55DA6"/>
    <w:rsid w:val="00F57C21"/>
    <w:rsid w:val="00F64BF1"/>
    <w:rsid w:val="00F72D82"/>
    <w:rsid w:val="00F76BDB"/>
    <w:rsid w:val="00F96264"/>
    <w:rsid w:val="00FA06F2"/>
    <w:rsid w:val="00FB3B9F"/>
    <w:rsid w:val="00FC2204"/>
    <w:rsid w:val="00FD757B"/>
    <w:rsid w:val="00FE1387"/>
    <w:rsid w:val="00FE60EA"/>
    <w:rsid w:val="00FF239E"/>
    <w:rsid w:val="6BF79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1512BA-E239-4F6D-99C2-DA5AACA6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pfocus.c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270</Words>
  <Characters>1540</Characters>
  <Application>Microsoft Office Word</Application>
  <DocSecurity>0</DocSecurity>
  <Lines>12</Lines>
  <Paragraphs>3</Paragraphs>
  <ScaleCrop>false</ScaleCrop>
  <Company>CSP Focus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s</dc:creator>
  <cp:lastModifiedBy>Ella WEI</cp:lastModifiedBy>
  <cp:revision>313</cp:revision>
  <dcterms:created xsi:type="dcterms:W3CDTF">2018-01-09T23:13:00Z</dcterms:created>
  <dcterms:modified xsi:type="dcterms:W3CDTF">2019-08-06T07:29:00Z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Bai B u388292</vt:lpwstr>
  </property>
  <property fmtid="{D5CDD505-2E9C-101B-9397-08002B2CF9AE}" pid="3" name="Update_Footer">
    <vt:lpwstr>No</vt:lpwstr>
  </property>
  <property fmtid="{D5CDD505-2E9C-101B-9397-08002B2CF9AE}" pid="4" name="Radio_Button">
    <vt:lpwstr>RadioButton2</vt:lpwstr>
  </property>
  <property fmtid="{D5CDD505-2E9C-101B-9397-08002B2CF9AE}" pid="5" name="Information_Classification">
    <vt:lpwstr/>
  </property>
  <property fmtid="{D5CDD505-2E9C-101B-9397-08002B2CF9AE}" pid="6" name="Record_Title_ID">
    <vt:lpwstr>72</vt:lpwstr>
  </property>
  <property fmtid="{D5CDD505-2E9C-101B-9397-08002B2CF9AE}" pid="7" name="Initial_Creation_Date">
    <vt:filetime>2018-01-04T05:34:59Z</vt:filetime>
  </property>
  <property fmtid="{D5CDD505-2E9C-101B-9397-08002B2CF9AE}" pid="8" name="Retention_Period_Start_Date">
    <vt:filetime>2018-01-10T03:36:56Z</vt:filetime>
  </property>
  <property fmtid="{D5CDD505-2E9C-101B-9397-08002B2CF9AE}" pid="9" name="Last_Reviewed_Date">
    <vt:lpwstr/>
  </property>
  <property fmtid="{D5CDD505-2E9C-101B-9397-08002B2CF9AE}" pid="10" name="Retention_Review_Frequency">
    <vt:lpwstr/>
  </property>
  <property fmtid="{D5CDD505-2E9C-101B-9397-08002B2CF9AE}" pid="11" name="_AdHocReviewCycleID">
    <vt:i4>-752575210</vt:i4>
  </property>
  <property fmtid="{D5CDD505-2E9C-101B-9397-08002B2CF9AE}" pid="12" name="_NewReviewCycle">
    <vt:lpwstr/>
  </property>
  <property fmtid="{D5CDD505-2E9C-101B-9397-08002B2CF9AE}" pid="13" name="_EmailSubject">
    <vt:lpwstr>CSP 企业数据库信息采集</vt:lpwstr>
  </property>
  <property fmtid="{D5CDD505-2E9C-101B-9397-08002B2CF9AE}" pid="14" name="_AuthorEmail">
    <vt:lpwstr>BBai@dow.com</vt:lpwstr>
  </property>
  <property fmtid="{D5CDD505-2E9C-101B-9397-08002B2CF9AE}" pid="15" name="_AuthorEmailDisplayName">
    <vt:lpwstr>Bai, Beck (B)</vt:lpwstr>
  </property>
  <property fmtid="{D5CDD505-2E9C-101B-9397-08002B2CF9AE}" pid="16" name="_ReviewingToolsShownOnce">
    <vt:lpwstr/>
  </property>
  <property fmtid="{D5CDD505-2E9C-101B-9397-08002B2CF9AE}" pid="17" name="KSOProductBuildVer">
    <vt:lpwstr>2052-1.3.1.1688</vt:lpwstr>
  </property>
</Properties>
</file>